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38E" w:rsidRPr="006E038E" w:rsidRDefault="006E038E" w:rsidP="006E038E">
      <w:pPr>
        <w:shd w:val="clear" w:color="auto" w:fill="FFFFFF"/>
        <w:spacing w:after="255" w:line="270" w:lineRule="atLeast"/>
        <w:jc w:val="right"/>
        <w:rPr>
          <w:rFonts w:ascii="Times New Roman" w:eastAsia="Times New Roman" w:hAnsi="Times New Roman" w:cs="Times New Roman"/>
          <w:color w:val="333333"/>
          <w:sz w:val="24"/>
          <w:szCs w:val="24"/>
          <w:lang w:eastAsia="ru-RU"/>
        </w:rPr>
      </w:pPr>
      <w:r w:rsidRPr="006E038E">
        <w:rPr>
          <w:rFonts w:ascii="Times New Roman" w:eastAsia="Times New Roman" w:hAnsi="Times New Roman" w:cs="Times New Roman"/>
          <w:color w:val="333333"/>
          <w:sz w:val="24"/>
          <w:szCs w:val="24"/>
          <w:lang w:eastAsia="ru-RU"/>
        </w:rPr>
        <w:t>Приложение</w:t>
      </w:r>
      <w:r w:rsidRPr="006E038E">
        <w:rPr>
          <w:rFonts w:ascii="Times New Roman" w:eastAsia="Times New Roman" w:hAnsi="Times New Roman" w:cs="Times New Roman"/>
          <w:color w:val="333333"/>
          <w:sz w:val="24"/>
          <w:szCs w:val="24"/>
          <w:lang w:eastAsia="ru-RU"/>
        </w:rPr>
        <w:br/>
        <w:t>к Порядку согласования</w:t>
      </w:r>
      <w:r w:rsidRPr="006E038E">
        <w:rPr>
          <w:rFonts w:ascii="Times New Roman" w:eastAsia="Times New Roman" w:hAnsi="Times New Roman" w:cs="Times New Roman"/>
          <w:color w:val="333333"/>
          <w:sz w:val="24"/>
          <w:szCs w:val="24"/>
          <w:lang w:eastAsia="ru-RU"/>
        </w:rPr>
        <w:br/>
        <w:t>применения закрытых способов</w:t>
      </w:r>
      <w:r w:rsidRPr="006E038E">
        <w:rPr>
          <w:rFonts w:ascii="Times New Roman" w:eastAsia="Times New Roman" w:hAnsi="Times New Roman" w:cs="Times New Roman"/>
          <w:color w:val="333333"/>
          <w:sz w:val="24"/>
          <w:szCs w:val="24"/>
          <w:lang w:eastAsia="ru-RU"/>
        </w:rPr>
        <w:br/>
        <w:t>определения поставщиков</w:t>
      </w:r>
      <w:r w:rsidRPr="006E038E">
        <w:rPr>
          <w:rFonts w:ascii="Times New Roman" w:eastAsia="Times New Roman" w:hAnsi="Times New Roman" w:cs="Times New Roman"/>
          <w:color w:val="333333"/>
          <w:sz w:val="24"/>
          <w:szCs w:val="24"/>
          <w:lang w:eastAsia="ru-RU"/>
        </w:rPr>
        <w:br/>
        <w:t>(подрядчиков, исполнителей),</w:t>
      </w:r>
      <w:r w:rsidRPr="006E038E">
        <w:rPr>
          <w:rFonts w:ascii="Times New Roman" w:eastAsia="Times New Roman" w:hAnsi="Times New Roman" w:cs="Times New Roman"/>
          <w:color w:val="333333"/>
          <w:sz w:val="24"/>
          <w:szCs w:val="24"/>
          <w:lang w:eastAsia="ru-RU"/>
        </w:rPr>
        <w:br/>
        <w:t>утвержденному приказом</w:t>
      </w:r>
      <w:r w:rsidRPr="006E038E">
        <w:rPr>
          <w:rFonts w:ascii="Times New Roman" w:eastAsia="Times New Roman" w:hAnsi="Times New Roman" w:cs="Times New Roman"/>
          <w:color w:val="333333"/>
          <w:sz w:val="24"/>
          <w:szCs w:val="24"/>
          <w:lang w:eastAsia="ru-RU"/>
        </w:rPr>
        <w:br/>
        <w:t>Министерства финансов</w:t>
      </w:r>
      <w:r w:rsidRPr="006E038E">
        <w:rPr>
          <w:rFonts w:ascii="Times New Roman" w:eastAsia="Times New Roman" w:hAnsi="Times New Roman" w:cs="Times New Roman"/>
          <w:color w:val="333333"/>
          <w:sz w:val="24"/>
          <w:szCs w:val="24"/>
          <w:lang w:eastAsia="ru-RU"/>
        </w:rPr>
        <w:br/>
        <w:t>Российской Федерации</w:t>
      </w:r>
      <w:r w:rsidRPr="006E038E">
        <w:rPr>
          <w:rFonts w:ascii="Times New Roman" w:eastAsia="Times New Roman" w:hAnsi="Times New Roman" w:cs="Times New Roman"/>
          <w:color w:val="333333"/>
          <w:sz w:val="24"/>
          <w:szCs w:val="24"/>
          <w:lang w:eastAsia="ru-RU"/>
        </w:rPr>
        <w:br/>
        <w:t>от 01.04.2020 г. № 51н</w:t>
      </w:r>
    </w:p>
    <w:p w:rsidR="006E038E" w:rsidRPr="006E038E" w:rsidRDefault="006E038E" w:rsidP="006E038E">
      <w:pPr>
        <w:shd w:val="clear" w:color="auto" w:fill="FFFFFF"/>
        <w:spacing w:after="255" w:line="270" w:lineRule="atLeast"/>
        <w:rPr>
          <w:rFonts w:ascii="Times New Roman" w:eastAsia="Times New Roman" w:hAnsi="Times New Roman" w:cs="Times New Roman"/>
          <w:color w:val="333333"/>
          <w:sz w:val="24"/>
          <w:szCs w:val="24"/>
          <w:lang w:eastAsia="ru-RU"/>
        </w:rPr>
      </w:pPr>
    </w:p>
    <w:p w:rsidR="006E038E" w:rsidRPr="006E038E" w:rsidRDefault="006E038E" w:rsidP="006E038E">
      <w:pPr>
        <w:shd w:val="clear" w:color="auto" w:fill="FFFFFF"/>
        <w:spacing w:after="255" w:line="270" w:lineRule="atLeast"/>
        <w:jc w:val="center"/>
        <w:outlineLvl w:val="2"/>
        <w:rPr>
          <w:rFonts w:ascii="Times New Roman" w:eastAsia="Times New Roman" w:hAnsi="Times New Roman" w:cs="Times New Roman"/>
          <w:b/>
          <w:bCs/>
          <w:color w:val="333333"/>
          <w:sz w:val="24"/>
          <w:szCs w:val="24"/>
          <w:lang w:eastAsia="ru-RU"/>
        </w:rPr>
      </w:pPr>
      <w:r w:rsidRPr="006E038E">
        <w:rPr>
          <w:rFonts w:ascii="Times New Roman" w:eastAsia="Times New Roman" w:hAnsi="Times New Roman" w:cs="Times New Roman"/>
          <w:b/>
          <w:bCs/>
          <w:color w:val="333333"/>
          <w:sz w:val="24"/>
          <w:szCs w:val="24"/>
          <w:lang w:eastAsia="ru-RU"/>
        </w:rPr>
        <w:t>ОБРАЩЕНИЕ</w:t>
      </w:r>
      <w:r w:rsidRPr="006E038E">
        <w:rPr>
          <w:rFonts w:ascii="Times New Roman" w:eastAsia="Times New Roman" w:hAnsi="Times New Roman" w:cs="Times New Roman"/>
          <w:b/>
          <w:bCs/>
          <w:color w:val="333333"/>
          <w:sz w:val="24"/>
          <w:szCs w:val="24"/>
          <w:lang w:eastAsia="ru-RU"/>
        </w:rPr>
        <w:br/>
        <w:t>о согласовании применения закрытого способа определения поставщика</w:t>
      </w:r>
      <w:r w:rsidRPr="006E038E">
        <w:rPr>
          <w:rFonts w:ascii="Times New Roman" w:eastAsia="Times New Roman" w:hAnsi="Times New Roman" w:cs="Times New Roman"/>
          <w:b/>
          <w:bCs/>
          <w:color w:val="333333"/>
          <w:sz w:val="24"/>
          <w:szCs w:val="24"/>
          <w:lang w:eastAsia="ru-RU"/>
        </w:rPr>
        <w:br/>
        <w:t>(подрядчика, исполнителя)</w:t>
      </w:r>
    </w:p>
    <w:p w:rsidR="006E038E" w:rsidRPr="006E038E" w:rsidRDefault="006E038E" w:rsidP="006E038E">
      <w:pPr>
        <w:shd w:val="clear" w:color="auto" w:fill="FFFFFF"/>
        <w:spacing w:after="255" w:line="270" w:lineRule="atLeast"/>
        <w:rPr>
          <w:rFonts w:ascii="Times New Roman" w:eastAsia="Times New Roman" w:hAnsi="Times New Roman" w:cs="Times New Roman"/>
          <w:color w:val="333333"/>
          <w:sz w:val="24"/>
          <w:szCs w:val="24"/>
          <w:lang w:eastAsia="ru-RU"/>
        </w:rPr>
      </w:pPr>
      <w:r w:rsidRPr="006E038E">
        <w:rPr>
          <w:rFonts w:ascii="Times New Roman" w:eastAsia="Times New Roman" w:hAnsi="Times New Roman" w:cs="Times New Roman"/>
          <w:color w:val="333333"/>
          <w:sz w:val="24"/>
          <w:szCs w:val="24"/>
          <w:lang w:eastAsia="ru-RU"/>
        </w:rPr>
        <w:t xml:space="preserve">1. Информация о федеральном органе исполнительной власти, уполномоченном на осуществление согласования закрытых способов определения поставщиков (подрядчиков, исполнителей), в </w:t>
      </w:r>
      <w:proofErr w:type="gramStart"/>
      <w:r w:rsidRPr="006E038E">
        <w:rPr>
          <w:rFonts w:ascii="Times New Roman" w:eastAsia="Times New Roman" w:hAnsi="Times New Roman" w:cs="Times New Roman"/>
          <w:color w:val="333333"/>
          <w:sz w:val="24"/>
          <w:szCs w:val="24"/>
          <w:lang w:eastAsia="ru-RU"/>
        </w:rPr>
        <w:t>который</w:t>
      </w:r>
      <w:proofErr w:type="gramEnd"/>
      <w:r w:rsidRPr="006E038E">
        <w:rPr>
          <w:rFonts w:ascii="Times New Roman" w:eastAsia="Times New Roman" w:hAnsi="Times New Roman" w:cs="Times New Roman"/>
          <w:color w:val="333333"/>
          <w:sz w:val="24"/>
          <w:szCs w:val="24"/>
          <w:lang w:eastAsia="ru-RU"/>
        </w:rPr>
        <w:t xml:space="preserve"> направляется обращение о согласовании применения закрытого способа определения поставщика (подрядчика, исполнителя):</w:t>
      </w:r>
    </w:p>
    <w:tbl>
      <w:tblPr>
        <w:tblW w:w="0" w:type="auto"/>
        <w:shd w:val="clear" w:color="auto" w:fill="FFFFFF"/>
        <w:tblCellMar>
          <w:top w:w="15" w:type="dxa"/>
          <w:left w:w="15" w:type="dxa"/>
          <w:bottom w:w="15" w:type="dxa"/>
          <w:right w:w="15" w:type="dxa"/>
        </w:tblCellMar>
        <w:tblLook w:val="04A0"/>
      </w:tblPr>
      <w:tblGrid>
        <w:gridCol w:w="2486"/>
        <w:gridCol w:w="210"/>
      </w:tblGrid>
      <w:tr w:rsidR="006E038E" w:rsidRPr="006E038E" w:rsidTr="006E038E">
        <w:tc>
          <w:tcPr>
            <w:tcW w:w="0" w:type="auto"/>
            <w:shd w:val="clear" w:color="auto" w:fill="FFFFFF"/>
            <w:hideMark/>
          </w:tcPr>
          <w:p w:rsidR="006E038E" w:rsidRPr="006E038E" w:rsidRDefault="006E038E" w:rsidP="006E038E">
            <w:pPr>
              <w:spacing w:after="0" w:line="240" w:lineRule="auto"/>
              <w:rPr>
                <w:rFonts w:ascii="Times New Roman" w:eastAsia="Times New Roman" w:hAnsi="Times New Roman" w:cs="Times New Roman"/>
                <w:b/>
                <w:bCs/>
                <w:color w:val="333333"/>
                <w:sz w:val="24"/>
                <w:szCs w:val="24"/>
                <w:lang w:eastAsia="ru-RU"/>
              </w:rPr>
            </w:pPr>
            <w:r w:rsidRPr="006E038E">
              <w:rPr>
                <w:rFonts w:ascii="Times New Roman" w:eastAsia="Times New Roman" w:hAnsi="Times New Roman" w:cs="Times New Roman"/>
                <w:b/>
                <w:bCs/>
                <w:color w:val="333333"/>
                <w:sz w:val="24"/>
                <w:szCs w:val="24"/>
                <w:lang w:eastAsia="ru-RU"/>
              </w:rPr>
              <w:t>полное наименование:</w:t>
            </w:r>
          </w:p>
        </w:tc>
        <w:tc>
          <w:tcPr>
            <w:tcW w:w="0" w:type="auto"/>
            <w:shd w:val="clear" w:color="auto" w:fill="FFFFFF"/>
            <w:hideMark/>
          </w:tcPr>
          <w:p w:rsidR="006E038E" w:rsidRPr="006E038E" w:rsidRDefault="006E038E" w:rsidP="006E038E">
            <w:pPr>
              <w:spacing w:after="0" w:line="240" w:lineRule="auto"/>
              <w:rPr>
                <w:rFonts w:ascii="Times New Roman" w:eastAsia="Times New Roman" w:hAnsi="Times New Roman" w:cs="Times New Roman"/>
                <w:b/>
                <w:bCs/>
                <w:color w:val="333333"/>
                <w:sz w:val="24"/>
                <w:szCs w:val="24"/>
                <w:lang w:eastAsia="ru-RU"/>
              </w:rPr>
            </w:pPr>
            <w:r w:rsidRPr="006E038E">
              <w:rPr>
                <w:rFonts w:ascii="Times New Roman" w:eastAsia="Times New Roman" w:hAnsi="Times New Roman" w:cs="Times New Roman"/>
                <w:b/>
                <w:bCs/>
                <w:color w:val="333333"/>
                <w:sz w:val="24"/>
                <w:szCs w:val="24"/>
                <w:lang w:eastAsia="ru-RU"/>
              </w:rPr>
              <w:t>   </w:t>
            </w:r>
          </w:p>
        </w:tc>
      </w:tr>
    </w:tbl>
    <w:p w:rsidR="006E038E" w:rsidRPr="006E038E" w:rsidRDefault="006E038E" w:rsidP="006E038E">
      <w:pPr>
        <w:shd w:val="clear" w:color="auto" w:fill="FFFFFF"/>
        <w:spacing w:after="255" w:line="270" w:lineRule="atLeast"/>
        <w:rPr>
          <w:rFonts w:ascii="Times New Roman" w:eastAsia="Times New Roman" w:hAnsi="Times New Roman" w:cs="Times New Roman"/>
          <w:color w:val="333333"/>
          <w:sz w:val="24"/>
          <w:szCs w:val="24"/>
          <w:lang w:eastAsia="ru-RU"/>
        </w:rPr>
      </w:pPr>
      <w:r w:rsidRPr="006E038E">
        <w:rPr>
          <w:rFonts w:ascii="Times New Roman" w:eastAsia="Times New Roman" w:hAnsi="Times New Roman" w:cs="Times New Roman"/>
          <w:color w:val="333333"/>
          <w:sz w:val="24"/>
          <w:szCs w:val="24"/>
          <w:lang w:eastAsia="ru-RU"/>
        </w:rPr>
        <w:t>2. Информация о заказчике либо уполномоченном органе или уполномоченном учреждении:</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7245"/>
        <w:gridCol w:w="1134"/>
        <w:gridCol w:w="1275"/>
      </w:tblGrid>
      <w:tr w:rsidR="006E038E" w:rsidRPr="006E038E" w:rsidTr="006E038E">
        <w:tc>
          <w:tcPr>
            <w:tcW w:w="8379" w:type="dxa"/>
            <w:gridSpan w:val="2"/>
            <w:shd w:val="clear" w:color="auto" w:fill="FFFFFF"/>
            <w:hideMark/>
          </w:tcPr>
          <w:p w:rsidR="006E038E" w:rsidRPr="006E038E" w:rsidRDefault="006E038E" w:rsidP="006E038E">
            <w:pPr>
              <w:spacing w:after="0" w:line="240" w:lineRule="auto"/>
              <w:rPr>
                <w:rFonts w:ascii="Times New Roman" w:eastAsia="Times New Roman" w:hAnsi="Times New Roman" w:cs="Times New Roman"/>
                <w:b/>
                <w:bCs/>
                <w:color w:val="333333"/>
                <w:sz w:val="24"/>
                <w:szCs w:val="24"/>
                <w:lang w:eastAsia="ru-RU"/>
              </w:rPr>
            </w:pPr>
            <w:r w:rsidRPr="006E038E">
              <w:rPr>
                <w:rFonts w:ascii="Times New Roman" w:eastAsia="Times New Roman" w:hAnsi="Times New Roman" w:cs="Times New Roman"/>
                <w:b/>
                <w:bCs/>
                <w:color w:val="333333"/>
                <w:sz w:val="24"/>
                <w:szCs w:val="24"/>
                <w:lang w:eastAsia="ru-RU"/>
              </w:rPr>
              <w:t>   </w:t>
            </w:r>
          </w:p>
          <w:p w:rsidR="006E038E" w:rsidRPr="006E038E" w:rsidRDefault="006E038E" w:rsidP="006E038E">
            <w:pPr>
              <w:spacing w:after="0" w:line="240" w:lineRule="auto"/>
              <w:rPr>
                <w:rFonts w:ascii="Times New Roman" w:eastAsia="Times New Roman" w:hAnsi="Times New Roman" w:cs="Times New Roman"/>
                <w:b/>
                <w:bCs/>
                <w:color w:val="333333"/>
                <w:sz w:val="24"/>
                <w:szCs w:val="24"/>
                <w:lang w:eastAsia="ru-RU"/>
              </w:rPr>
            </w:pPr>
            <w:r w:rsidRPr="006E038E">
              <w:rPr>
                <w:rFonts w:ascii="Times New Roman" w:eastAsia="Times New Roman" w:hAnsi="Times New Roman" w:cs="Times New Roman"/>
                <w:b/>
                <w:bCs/>
                <w:color w:val="333333"/>
                <w:sz w:val="24"/>
                <w:szCs w:val="24"/>
                <w:lang w:eastAsia="ru-RU"/>
              </w:rPr>
              <w:t>   </w:t>
            </w:r>
          </w:p>
        </w:tc>
        <w:tc>
          <w:tcPr>
            <w:tcW w:w="1275" w:type="dxa"/>
            <w:shd w:val="clear" w:color="auto" w:fill="FFFFFF"/>
            <w:hideMark/>
          </w:tcPr>
          <w:p w:rsidR="006E038E" w:rsidRPr="006E038E" w:rsidRDefault="006E038E" w:rsidP="006E038E">
            <w:pPr>
              <w:spacing w:after="0" w:line="240" w:lineRule="auto"/>
              <w:rPr>
                <w:rFonts w:ascii="Times New Roman" w:eastAsia="Times New Roman" w:hAnsi="Times New Roman" w:cs="Times New Roman"/>
                <w:b/>
                <w:bCs/>
                <w:color w:val="333333"/>
                <w:sz w:val="24"/>
                <w:szCs w:val="24"/>
                <w:lang w:eastAsia="ru-RU"/>
              </w:rPr>
            </w:pPr>
            <w:r w:rsidRPr="006E038E">
              <w:rPr>
                <w:rFonts w:ascii="Times New Roman" w:eastAsia="Times New Roman" w:hAnsi="Times New Roman" w:cs="Times New Roman"/>
                <w:b/>
                <w:bCs/>
                <w:color w:val="333333"/>
                <w:sz w:val="24"/>
                <w:szCs w:val="24"/>
                <w:lang w:eastAsia="ru-RU"/>
              </w:rPr>
              <w:t>Коды</w:t>
            </w:r>
          </w:p>
        </w:tc>
      </w:tr>
      <w:tr w:rsidR="006E038E" w:rsidRPr="006E038E" w:rsidTr="006E038E">
        <w:tc>
          <w:tcPr>
            <w:tcW w:w="7245" w:type="dxa"/>
            <w:shd w:val="clear" w:color="auto" w:fill="FFFFFF"/>
            <w:hideMark/>
          </w:tcPr>
          <w:p w:rsidR="006E038E" w:rsidRPr="006E038E" w:rsidRDefault="006E038E" w:rsidP="006E038E">
            <w:pPr>
              <w:spacing w:after="0" w:line="240" w:lineRule="auto"/>
              <w:rPr>
                <w:rFonts w:ascii="Times New Roman" w:eastAsia="Times New Roman" w:hAnsi="Times New Roman" w:cs="Times New Roman"/>
                <w:color w:val="333333"/>
                <w:sz w:val="24"/>
                <w:szCs w:val="24"/>
                <w:lang w:eastAsia="ru-RU"/>
              </w:rPr>
            </w:pPr>
            <w:r w:rsidRPr="006E038E">
              <w:rPr>
                <w:rFonts w:ascii="Times New Roman" w:eastAsia="Times New Roman" w:hAnsi="Times New Roman" w:cs="Times New Roman"/>
                <w:color w:val="333333"/>
                <w:sz w:val="24"/>
                <w:szCs w:val="24"/>
                <w:lang w:eastAsia="ru-RU"/>
              </w:rPr>
              <w:t>полное наименование</w:t>
            </w:r>
          </w:p>
        </w:tc>
        <w:tc>
          <w:tcPr>
            <w:tcW w:w="1134" w:type="dxa"/>
            <w:shd w:val="clear" w:color="auto" w:fill="FFFFFF"/>
            <w:hideMark/>
          </w:tcPr>
          <w:p w:rsidR="006E038E" w:rsidRPr="006E038E" w:rsidRDefault="006E038E" w:rsidP="006E038E">
            <w:pPr>
              <w:spacing w:after="0" w:line="240" w:lineRule="auto"/>
              <w:rPr>
                <w:rFonts w:ascii="Times New Roman" w:eastAsia="Times New Roman" w:hAnsi="Times New Roman" w:cs="Times New Roman"/>
                <w:color w:val="333333"/>
                <w:sz w:val="24"/>
                <w:szCs w:val="24"/>
                <w:lang w:eastAsia="ru-RU"/>
              </w:rPr>
            </w:pPr>
            <w:r w:rsidRPr="006E038E">
              <w:rPr>
                <w:rFonts w:ascii="Times New Roman" w:eastAsia="Times New Roman" w:hAnsi="Times New Roman" w:cs="Times New Roman"/>
                <w:color w:val="333333"/>
                <w:sz w:val="24"/>
                <w:szCs w:val="24"/>
                <w:lang w:eastAsia="ru-RU"/>
              </w:rPr>
              <w:t>ИНН</w:t>
            </w:r>
          </w:p>
        </w:tc>
        <w:tc>
          <w:tcPr>
            <w:tcW w:w="1275" w:type="dxa"/>
            <w:shd w:val="clear" w:color="auto" w:fill="FFFFFF"/>
            <w:hideMark/>
          </w:tcPr>
          <w:p w:rsidR="006E038E" w:rsidRPr="006E038E" w:rsidRDefault="006E038E" w:rsidP="006E038E">
            <w:pPr>
              <w:spacing w:after="0" w:line="240" w:lineRule="auto"/>
              <w:rPr>
                <w:rFonts w:ascii="Times New Roman" w:eastAsia="Times New Roman" w:hAnsi="Times New Roman" w:cs="Times New Roman"/>
                <w:color w:val="333333"/>
                <w:sz w:val="24"/>
                <w:szCs w:val="24"/>
                <w:lang w:eastAsia="ru-RU"/>
              </w:rPr>
            </w:pPr>
            <w:r w:rsidRPr="006E038E">
              <w:rPr>
                <w:rFonts w:ascii="Times New Roman" w:eastAsia="Times New Roman" w:hAnsi="Times New Roman" w:cs="Times New Roman"/>
                <w:color w:val="333333"/>
                <w:sz w:val="24"/>
                <w:szCs w:val="24"/>
                <w:lang w:eastAsia="ru-RU"/>
              </w:rPr>
              <w:t>   </w:t>
            </w:r>
          </w:p>
        </w:tc>
      </w:tr>
      <w:tr w:rsidR="006E038E" w:rsidRPr="006E038E" w:rsidTr="006E038E">
        <w:tc>
          <w:tcPr>
            <w:tcW w:w="7245" w:type="dxa"/>
            <w:shd w:val="clear" w:color="auto" w:fill="FFFFFF"/>
            <w:hideMark/>
          </w:tcPr>
          <w:p w:rsidR="006E038E" w:rsidRPr="006E038E" w:rsidRDefault="006E038E" w:rsidP="006E038E">
            <w:pPr>
              <w:spacing w:after="0" w:line="240" w:lineRule="auto"/>
              <w:rPr>
                <w:rFonts w:ascii="Times New Roman" w:eastAsia="Times New Roman" w:hAnsi="Times New Roman" w:cs="Times New Roman"/>
                <w:color w:val="333333"/>
                <w:sz w:val="24"/>
                <w:szCs w:val="24"/>
                <w:lang w:eastAsia="ru-RU"/>
              </w:rPr>
            </w:pPr>
            <w:r w:rsidRPr="006E038E">
              <w:rPr>
                <w:rFonts w:ascii="Times New Roman" w:eastAsia="Times New Roman" w:hAnsi="Times New Roman" w:cs="Times New Roman"/>
                <w:color w:val="333333"/>
                <w:sz w:val="24"/>
                <w:szCs w:val="24"/>
                <w:lang w:eastAsia="ru-RU"/>
              </w:rPr>
              <w:t>   </w:t>
            </w:r>
          </w:p>
        </w:tc>
        <w:tc>
          <w:tcPr>
            <w:tcW w:w="1134" w:type="dxa"/>
            <w:shd w:val="clear" w:color="auto" w:fill="FFFFFF"/>
            <w:hideMark/>
          </w:tcPr>
          <w:p w:rsidR="006E038E" w:rsidRPr="006E038E" w:rsidRDefault="006E038E" w:rsidP="006E038E">
            <w:pPr>
              <w:spacing w:after="0" w:line="240" w:lineRule="auto"/>
              <w:rPr>
                <w:rFonts w:ascii="Times New Roman" w:eastAsia="Times New Roman" w:hAnsi="Times New Roman" w:cs="Times New Roman"/>
                <w:color w:val="333333"/>
                <w:sz w:val="24"/>
                <w:szCs w:val="24"/>
                <w:lang w:eastAsia="ru-RU"/>
              </w:rPr>
            </w:pPr>
            <w:r w:rsidRPr="006E038E">
              <w:rPr>
                <w:rFonts w:ascii="Times New Roman" w:eastAsia="Times New Roman" w:hAnsi="Times New Roman" w:cs="Times New Roman"/>
                <w:color w:val="333333"/>
                <w:sz w:val="24"/>
                <w:szCs w:val="24"/>
                <w:lang w:eastAsia="ru-RU"/>
              </w:rPr>
              <w:t>КПП</w:t>
            </w:r>
          </w:p>
        </w:tc>
        <w:tc>
          <w:tcPr>
            <w:tcW w:w="1275" w:type="dxa"/>
            <w:shd w:val="clear" w:color="auto" w:fill="FFFFFF"/>
            <w:hideMark/>
          </w:tcPr>
          <w:p w:rsidR="006E038E" w:rsidRPr="006E038E" w:rsidRDefault="006E038E" w:rsidP="006E038E">
            <w:pPr>
              <w:spacing w:after="0" w:line="240" w:lineRule="auto"/>
              <w:rPr>
                <w:rFonts w:ascii="Times New Roman" w:eastAsia="Times New Roman" w:hAnsi="Times New Roman" w:cs="Times New Roman"/>
                <w:color w:val="333333"/>
                <w:sz w:val="24"/>
                <w:szCs w:val="24"/>
                <w:lang w:eastAsia="ru-RU"/>
              </w:rPr>
            </w:pPr>
            <w:r w:rsidRPr="006E038E">
              <w:rPr>
                <w:rFonts w:ascii="Times New Roman" w:eastAsia="Times New Roman" w:hAnsi="Times New Roman" w:cs="Times New Roman"/>
                <w:color w:val="333333"/>
                <w:sz w:val="24"/>
                <w:szCs w:val="24"/>
                <w:lang w:eastAsia="ru-RU"/>
              </w:rPr>
              <w:t>   </w:t>
            </w:r>
          </w:p>
        </w:tc>
      </w:tr>
      <w:tr w:rsidR="006E038E" w:rsidRPr="006E038E" w:rsidTr="006E038E">
        <w:tc>
          <w:tcPr>
            <w:tcW w:w="7245" w:type="dxa"/>
            <w:shd w:val="clear" w:color="auto" w:fill="FFFFFF"/>
            <w:hideMark/>
          </w:tcPr>
          <w:p w:rsidR="006E038E" w:rsidRPr="006E038E" w:rsidRDefault="006E038E" w:rsidP="006E038E">
            <w:pPr>
              <w:spacing w:after="0" w:line="240" w:lineRule="auto"/>
              <w:rPr>
                <w:rFonts w:ascii="Times New Roman" w:eastAsia="Times New Roman" w:hAnsi="Times New Roman" w:cs="Times New Roman"/>
                <w:color w:val="333333"/>
                <w:sz w:val="24"/>
                <w:szCs w:val="24"/>
                <w:lang w:eastAsia="ru-RU"/>
              </w:rPr>
            </w:pPr>
            <w:r w:rsidRPr="006E038E">
              <w:rPr>
                <w:rFonts w:ascii="Times New Roman" w:eastAsia="Times New Roman" w:hAnsi="Times New Roman" w:cs="Times New Roman"/>
                <w:color w:val="333333"/>
                <w:sz w:val="24"/>
                <w:szCs w:val="24"/>
                <w:lang w:eastAsia="ru-RU"/>
              </w:rPr>
              <w:t>место нахождения, телефон, адрес электронной почты</w:t>
            </w:r>
          </w:p>
        </w:tc>
        <w:tc>
          <w:tcPr>
            <w:tcW w:w="1134" w:type="dxa"/>
            <w:shd w:val="clear" w:color="auto" w:fill="FFFFFF"/>
            <w:hideMark/>
          </w:tcPr>
          <w:p w:rsidR="006E038E" w:rsidRPr="006E038E" w:rsidRDefault="006E038E" w:rsidP="006E038E">
            <w:pPr>
              <w:spacing w:after="0" w:line="240" w:lineRule="auto"/>
              <w:rPr>
                <w:rFonts w:ascii="Times New Roman" w:eastAsia="Times New Roman" w:hAnsi="Times New Roman" w:cs="Times New Roman"/>
                <w:color w:val="333333"/>
                <w:sz w:val="24"/>
                <w:szCs w:val="24"/>
                <w:lang w:eastAsia="ru-RU"/>
              </w:rPr>
            </w:pPr>
            <w:r w:rsidRPr="006E038E">
              <w:rPr>
                <w:rFonts w:ascii="Times New Roman" w:eastAsia="Times New Roman" w:hAnsi="Times New Roman" w:cs="Times New Roman"/>
                <w:color w:val="333333"/>
                <w:sz w:val="24"/>
                <w:szCs w:val="24"/>
                <w:lang w:eastAsia="ru-RU"/>
              </w:rPr>
              <w:t>по ОКТМО</w:t>
            </w:r>
          </w:p>
        </w:tc>
        <w:tc>
          <w:tcPr>
            <w:tcW w:w="1275" w:type="dxa"/>
            <w:shd w:val="clear" w:color="auto" w:fill="FFFFFF"/>
            <w:hideMark/>
          </w:tcPr>
          <w:p w:rsidR="006E038E" w:rsidRPr="006E038E" w:rsidRDefault="006E038E" w:rsidP="006E038E">
            <w:pPr>
              <w:spacing w:after="0" w:line="240" w:lineRule="auto"/>
              <w:rPr>
                <w:rFonts w:ascii="Times New Roman" w:eastAsia="Times New Roman" w:hAnsi="Times New Roman" w:cs="Times New Roman"/>
                <w:color w:val="333333"/>
                <w:sz w:val="24"/>
                <w:szCs w:val="24"/>
                <w:lang w:eastAsia="ru-RU"/>
              </w:rPr>
            </w:pPr>
            <w:r w:rsidRPr="006E038E">
              <w:rPr>
                <w:rFonts w:ascii="Times New Roman" w:eastAsia="Times New Roman" w:hAnsi="Times New Roman" w:cs="Times New Roman"/>
                <w:color w:val="333333"/>
                <w:sz w:val="24"/>
                <w:szCs w:val="24"/>
                <w:lang w:eastAsia="ru-RU"/>
              </w:rPr>
              <w:t>   </w:t>
            </w:r>
          </w:p>
        </w:tc>
      </w:tr>
      <w:tr w:rsidR="006E038E" w:rsidRPr="006E038E" w:rsidTr="006E038E">
        <w:tc>
          <w:tcPr>
            <w:tcW w:w="7245" w:type="dxa"/>
            <w:vMerge w:val="restart"/>
            <w:shd w:val="clear" w:color="auto" w:fill="FFFFFF"/>
            <w:vAlign w:val="center"/>
            <w:hideMark/>
          </w:tcPr>
          <w:p w:rsidR="006E038E" w:rsidRPr="006E038E" w:rsidRDefault="006E038E" w:rsidP="006E038E">
            <w:pPr>
              <w:spacing w:after="0" w:line="240" w:lineRule="auto"/>
              <w:rPr>
                <w:rFonts w:ascii="Times New Roman" w:eastAsia="Times New Roman" w:hAnsi="Times New Roman" w:cs="Times New Roman"/>
                <w:color w:val="333333"/>
                <w:sz w:val="24"/>
                <w:szCs w:val="24"/>
                <w:lang w:eastAsia="ru-RU"/>
              </w:rPr>
            </w:pPr>
            <w:r w:rsidRPr="006E038E">
              <w:rPr>
                <w:rFonts w:ascii="Times New Roman" w:eastAsia="Times New Roman" w:hAnsi="Times New Roman" w:cs="Times New Roman"/>
                <w:color w:val="333333"/>
                <w:sz w:val="24"/>
                <w:szCs w:val="24"/>
                <w:lang w:eastAsia="ru-RU"/>
              </w:rPr>
              <w:t>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proofErr w:type="gramStart"/>
            <w:r w:rsidRPr="006E038E">
              <w:rPr>
                <w:rFonts w:ascii="Times New Roman" w:eastAsia="Times New Roman" w:hAnsi="Times New Roman" w:cs="Times New Roman"/>
                <w:color w:val="333333"/>
                <w:sz w:val="24"/>
                <w:szCs w:val="24"/>
                <w:vertAlign w:val="superscript"/>
                <w:lang w:eastAsia="ru-RU"/>
              </w:rPr>
              <w:t>1</w:t>
            </w:r>
            <w:proofErr w:type="gramEnd"/>
          </w:p>
        </w:tc>
        <w:tc>
          <w:tcPr>
            <w:tcW w:w="1134" w:type="dxa"/>
            <w:shd w:val="clear" w:color="auto" w:fill="FFFFFF"/>
            <w:hideMark/>
          </w:tcPr>
          <w:p w:rsidR="006E038E" w:rsidRPr="006E038E" w:rsidRDefault="006E038E" w:rsidP="006E038E">
            <w:pPr>
              <w:spacing w:after="0" w:line="240" w:lineRule="auto"/>
              <w:rPr>
                <w:rFonts w:ascii="Times New Roman" w:eastAsia="Times New Roman" w:hAnsi="Times New Roman" w:cs="Times New Roman"/>
                <w:color w:val="333333"/>
                <w:sz w:val="24"/>
                <w:szCs w:val="24"/>
                <w:lang w:eastAsia="ru-RU"/>
              </w:rPr>
            </w:pPr>
            <w:r w:rsidRPr="006E038E">
              <w:rPr>
                <w:rFonts w:ascii="Times New Roman" w:eastAsia="Times New Roman" w:hAnsi="Times New Roman" w:cs="Times New Roman"/>
                <w:color w:val="333333"/>
                <w:sz w:val="24"/>
                <w:szCs w:val="24"/>
                <w:lang w:eastAsia="ru-RU"/>
              </w:rPr>
              <w:t>ИНН</w:t>
            </w:r>
          </w:p>
        </w:tc>
        <w:tc>
          <w:tcPr>
            <w:tcW w:w="1275" w:type="dxa"/>
            <w:shd w:val="clear" w:color="auto" w:fill="FFFFFF"/>
            <w:hideMark/>
          </w:tcPr>
          <w:p w:rsidR="006E038E" w:rsidRPr="006E038E" w:rsidRDefault="006E038E" w:rsidP="006E038E">
            <w:pPr>
              <w:spacing w:after="0" w:line="240" w:lineRule="auto"/>
              <w:rPr>
                <w:rFonts w:ascii="Times New Roman" w:eastAsia="Times New Roman" w:hAnsi="Times New Roman" w:cs="Times New Roman"/>
                <w:color w:val="333333"/>
                <w:sz w:val="24"/>
                <w:szCs w:val="24"/>
                <w:lang w:eastAsia="ru-RU"/>
              </w:rPr>
            </w:pPr>
            <w:r w:rsidRPr="006E038E">
              <w:rPr>
                <w:rFonts w:ascii="Times New Roman" w:eastAsia="Times New Roman" w:hAnsi="Times New Roman" w:cs="Times New Roman"/>
                <w:color w:val="333333"/>
                <w:sz w:val="24"/>
                <w:szCs w:val="24"/>
                <w:lang w:eastAsia="ru-RU"/>
              </w:rPr>
              <w:t>   </w:t>
            </w:r>
          </w:p>
        </w:tc>
      </w:tr>
      <w:tr w:rsidR="006E038E" w:rsidRPr="006E038E" w:rsidTr="006E038E">
        <w:tc>
          <w:tcPr>
            <w:tcW w:w="7245" w:type="dxa"/>
            <w:vMerge/>
            <w:shd w:val="clear" w:color="auto" w:fill="FFFFFF"/>
            <w:vAlign w:val="center"/>
            <w:hideMark/>
          </w:tcPr>
          <w:p w:rsidR="006E038E" w:rsidRPr="006E038E" w:rsidRDefault="006E038E" w:rsidP="006E038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FFFFFF"/>
            <w:hideMark/>
          </w:tcPr>
          <w:p w:rsidR="006E038E" w:rsidRPr="006E038E" w:rsidRDefault="006E038E" w:rsidP="006E038E">
            <w:pPr>
              <w:spacing w:after="0" w:line="240" w:lineRule="auto"/>
              <w:rPr>
                <w:rFonts w:ascii="Times New Roman" w:eastAsia="Times New Roman" w:hAnsi="Times New Roman" w:cs="Times New Roman"/>
                <w:color w:val="333333"/>
                <w:sz w:val="24"/>
                <w:szCs w:val="24"/>
                <w:lang w:eastAsia="ru-RU"/>
              </w:rPr>
            </w:pPr>
            <w:r w:rsidRPr="006E038E">
              <w:rPr>
                <w:rFonts w:ascii="Times New Roman" w:eastAsia="Times New Roman" w:hAnsi="Times New Roman" w:cs="Times New Roman"/>
                <w:color w:val="333333"/>
                <w:sz w:val="24"/>
                <w:szCs w:val="24"/>
                <w:lang w:eastAsia="ru-RU"/>
              </w:rPr>
              <w:t>КПП</w:t>
            </w:r>
          </w:p>
        </w:tc>
        <w:tc>
          <w:tcPr>
            <w:tcW w:w="1275" w:type="dxa"/>
            <w:shd w:val="clear" w:color="auto" w:fill="FFFFFF"/>
            <w:hideMark/>
          </w:tcPr>
          <w:p w:rsidR="006E038E" w:rsidRPr="006E038E" w:rsidRDefault="006E038E" w:rsidP="006E038E">
            <w:pPr>
              <w:spacing w:after="0" w:line="240" w:lineRule="auto"/>
              <w:rPr>
                <w:rFonts w:ascii="Times New Roman" w:eastAsia="Times New Roman" w:hAnsi="Times New Roman" w:cs="Times New Roman"/>
                <w:color w:val="333333"/>
                <w:sz w:val="24"/>
                <w:szCs w:val="24"/>
                <w:lang w:eastAsia="ru-RU"/>
              </w:rPr>
            </w:pPr>
            <w:r w:rsidRPr="006E038E">
              <w:rPr>
                <w:rFonts w:ascii="Times New Roman" w:eastAsia="Times New Roman" w:hAnsi="Times New Roman" w:cs="Times New Roman"/>
                <w:color w:val="333333"/>
                <w:sz w:val="24"/>
                <w:szCs w:val="24"/>
                <w:lang w:eastAsia="ru-RU"/>
              </w:rPr>
              <w:t>   </w:t>
            </w:r>
          </w:p>
        </w:tc>
      </w:tr>
      <w:tr w:rsidR="006E038E" w:rsidRPr="006E038E" w:rsidTr="006E038E">
        <w:tc>
          <w:tcPr>
            <w:tcW w:w="7245" w:type="dxa"/>
            <w:shd w:val="clear" w:color="auto" w:fill="FFFFFF"/>
            <w:hideMark/>
          </w:tcPr>
          <w:p w:rsidR="006E038E" w:rsidRPr="006E038E" w:rsidRDefault="006E038E" w:rsidP="006E038E">
            <w:pPr>
              <w:spacing w:after="0" w:line="240" w:lineRule="auto"/>
              <w:rPr>
                <w:rFonts w:ascii="Times New Roman" w:eastAsia="Times New Roman" w:hAnsi="Times New Roman" w:cs="Times New Roman"/>
                <w:color w:val="333333"/>
                <w:sz w:val="24"/>
                <w:szCs w:val="24"/>
                <w:lang w:eastAsia="ru-RU"/>
              </w:rPr>
            </w:pPr>
            <w:r w:rsidRPr="006E038E">
              <w:rPr>
                <w:rFonts w:ascii="Times New Roman" w:eastAsia="Times New Roman" w:hAnsi="Times New Roman" w:cs="Times New Roman"/>
                <w:color w:val="333333"/>
                <w:sz w:val="24"/>
                <w:szCs w:val="24"/>
                <w:lang w:eastAsia="ru-RU"/>
              </w:rPr>
              <w:t>место нахождения, телефон, адрес электронной почты</w:t>
            </w:r>
            <w:proofErr w:type="gramStart"/>
            <w:r w:rsidRPr="006E038E">
              <w:rPr>
                <w:rFonts w:ascii="Times New Roman" w:eastAsia="Times New Roman" w:hAnsi="Times New Roman" w:cs="Times New Roman"/>
                <w:color w:val="333333"/>
                <w:sz w:val="24"/>
                <w:szCs w:val="24"/>
                <w:vertAlign w:val="superscript"/>
                <w:lang w:eastAsia="ru-RU"/>
              </w:rPr>
              <w:t>1</w:t>
            </w:r>
            <w:proofErr w:type="gramEnd"/>
          </w:p>
        </w:tc>
        <w:tc>
          <w:tcPr>
            <w:tcW w:w="1134" w:type="dxa"/>
            <w:shd w:val="clear" w:color="auto" w:fill="FFFFFF"/>
            <w:hideMark/>
          </w:tcPr>
          <w:p w:rsidR="006E038E" w:rsidRPr="006E038E" w:rsidRDefault="006E038E" w:rsidP="006E038E">
            <w:pPr>
              <w:spacing w:after="0" w:line="240" w:lineRule="auto"/>
              <w:rPr>
                <w:rFonts w:ascii="Times New Roman" w:eastAsia="Times New Roman" w:hAnsi="Times New Roman" w:cs="Times New Roman"/>
                <w:color w:val="333333"/>
                <w:sz w:val="24"/>
                <w:szCs w:val="24"/>
                <w:lang w:eastAsia="ru-RU"/>
              </w:rPr>
            </w:pPr>
            <w:r w:rsidRPr="006E038E">
              <w:rPr>
                <w:rFonts w:ascii="Times New Roman" w:eastAsia="Times New Roman" w:hAnsi="Times New Roman" w:cs="Times New Roman"/>
                <w:color w:val="333333"/>
                <w:sz w:val="24"/>
                <w:szCs w:val="24"/>
                <w:lang w:eastAsia="ru-RU"/>
              </w:rPr>
              <w:t>по ОКТМО</w:t>
            </w:r>
          </w:p>
        </w:tc>
        <w:tc>
          <w:tcPr>
            <w:tcW w:w="1275" w:type="dxa"/>
            <w:shd w:val="clear" w:color="auto" w:fill="FFFFFF"/>
            <w:hideMark/>
          </w:tcPr>
          <w:p w:rsidR="006E038E" w:rsidRPr="006E038E" w:rsidRDefault="006E038E" w:rsidP="006E038E">
            <w:pPr>
              <w:spacing w:after="0" w:line="240" w:lineRule="auto"/>
              <w:rPr>
                <w:rFonts w:ascii="Times New Roman" w:eastAsia="Times New Roman" w:hAnsi="Times New Roman" w:cs="Times New Roman"/>
                <w:color w:val="333333"/>
                <w:sz w:val="24"/>
                <w:szCs w:val="24"/>
                <w:lang w:eastAsia="ru-RU"/>
              </w:rPr>
            </w:pPr>
            <w:r w:rsidRPr="006E038E">
              <w:rPr>
                <w:rFonts w:ascii="Times New Roman" w:eastAsia="Times New Roman" w:hAnsi="Times New Roman" w:cs="Times New Roman"/>
                <w:color w:val="333333"/>
                <w:sz w:val="24"/>
                <w:szCs w:val="24"/>
                <w:lang w:eastAsia="ru-RU"/>
              </w:rPr>
              <w:t>   </w:t>
            </w:r>
          </w:p>
        </w:tc>
      </w:tr>
    </w:tbl>
    <w:p w:rsidR="006E038E" w:rsidRPr="006E038E" w:rsidRDefault="006E038E" w:rsidP="006E038E">
      <w:pPr>
        <w:shd w:val="clear" w:color="auto" w:fill="FFFFFF"/>
        <w:spacing w:after="255" w:line="270" w:lineRule="atLeast"/>
        <w:rPr>
          <w:rFonts w:ascii="Times New Roman" w:eastAsia="Times New Roman" w:hAnsi="Times New Roman" w:cs="Times New Roman"/>
          <w:color w:val="333333"/>
          <w:sz w:val="24"/>
          <w:szCs w:val="24"/>
          <w:lang w:eastAsia="ru-RU"/>
        </w:rPr>
      </w:pPr>
      <w:r w:rsidRPr="006E038E">
        <w:rPr>
          <w:rFonts w:ascii="Times New Roman" w:eastAsia="Times New Roman" w:hAnsi="Times New Roman" w:cs="Times New Roman"/>
          <w:color w:val="333333"/>
          <w:sz w:val="24"/>
          <w:szCs w:val="24"/>
          <w:lang w:eastAsia="ru-RU"/>
        </w:rPr>
        <w:t>3. Информация о закупке, для проведения которой направляется обращение о согласовании применения закрытого способа определения поставщика (подрядчика, исполнителя):</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7245"/>
        <w:gridCol w:w="2190"/>
      </w:tblGrid>
      <w:tr w:rsidR="006E038E" w:rsidRPr="006E038E" w:rsidTr="006E038E">
        <w:tc>
          <w:tcPr>
            <w:tcW w:w="7245" w:type="dxa"/>
            <w:shd w:val="clear" w:color="auto" w:fill="FFFFFF"/>
            <w:hideMark/>
          </w:tcPr>
          <w:p w:rsidR="006E038E" w:rsidRPr="006E038E" w:rsidRDefault="006E038E" w:rsidP="006E038E">
            <w:pPr>
              <w:spacing w:after="0" w:line="240" w:lineRule="auto"/>
              <w:rPr>
                <w:rFonts w:ascii="Times New Roman" w:eastAsia="Times New Roman" w:hAnsi="Times New Roman" w:cs="Times New Roman"/>
                <w:b/>
                <w:bCs/>
                <w:color w:val="333333"/>
                <w:sz w:val="24"/>
                <w:szCs w:val="24"/>
                <w:lang w:eastAsia="ru-RU"/>
              </w:rPr>
            </w:pPr>
            <w:r w:rsidRPr="006E038E">
              <w:rPr>
                <w:rFonts w:ascii="Times New Roman" w:eastAsia="Times New Roman" w:hAnsi="Times New Roman" w:cs="Times New Roman"/>
                <w:b/>
                <w:bCs/>
                <w:color w:val="333333"/>
                <w:sz w:val="24"/>
                <w:szCs w:val="24"/>
                <w:lang w:eastAsia="ru-RU"/>
              </w:rPr>
              <w:t>наименование закрытого способа определения поставщика (подрядчика, исполнителя)</w:t>
            </w:r>
          </w:p>
        </w:tc>
        <w:tc>
          <w:tcPr>
            <w:tcW w:w="2190" w:type="dxa"/>
            <w:shd w:val="clear" w:color="auto" w:fill="FFFFFF"/>
            <w:hideMark/>
          </w:tcPr>
          <w:p w:rsidR="006E038E" w:rsidRPr="006E038E" w:rsidRDefault="006E038E" w:rsidP="006E038E">
            <w:pPr>
              <w:spacing w:after="0" w:line="240" w:lineRule="auto"/>
              <w:rPr>
                <w:rFonts w:ascii="Times New Roman" w:eastAsia="Times New Roman" w:hAnsi="Times New Roman" w:cs="Times New Roman"/>
                <w:b/>
                <w:bCs/>
                <w:color w:val="333333"/>
                <w:sz w:val="24"/>
                <w:szCs w:val="24"/>
                <w:lang w:eastAsia="ru-RU"/>
              </w:rPr>
            </w:pPr>
            <w:r w:rsidRPr="006E038E">
              <w:rPr>
                <w:rFonts w:ascii="Times New Roman" w:eastAsia="Times New Roman" w:hAnsi="Times New Roman" w:cs="Times New Roman"/>
                <w:b/>
                <w:bCs/>
                <w:color w:val="333333"/>
                <w:sz w:val="24"/>
                <w:szCs w:val="24"/>
                <w:lang w:eastAsia="ru-RU"/>
              </w:rPr>
              <w:t>   </w:t>
            </w:r>
          </w:p>
        </w:tc>
      </w:tr>
      <w:tr w:rsidR="006E038E" w:rsidRPr="006E038E" w:rsidTr="006E038E">
        <w:tc>
          <w:tcPr>
            <w:tcW w:w="7245" w:type="dxa"/>
            <w:shd w:val="clear" w:color="auto" w:fill="FFFFFF"/>
            <w:hideMark/>
          </w:tcPr>
          <w:p w:rsidR="006E038E" w:rsidRPr="006E038E" w:rsidRDefault="006E038E" w:rsidP="006E038E">
            <w:pPr>
              <w:spacing w:after="0" w:line="240" w:lineRule="auto"/>
              <w:rPr>
                <w:rFonts w:ascii="Times New Roman" w:eastAsia="Times New Roman" w:hAnsi="Times New Roman" w:cs="Times New Roman"/>
                <w:color w:val="333333"/>
                <w:sz w:val="24"/>
                <w:szCs w:val="24"/>
                <w:lang w:eastAsia="ru-RU"/>
              </w:rPr>
            </w:pPr>
            <w:r w:rsidRPr="006E038E">
              <w:rPr>
                <w:rFonts w:ascii="Times New Roman" w:eastAsia="Times New Roman" w:hAnsi="Times New Roman" w:cs="Times New Roman"/>
                <w:color w:val="333333"/>
                <w:sz w:val="24"/>
                <w:szCs w:val="24"/>
                <w:lang w:eastAsia="ru-RU"/>
              </w:rPr>
              <w:t>наименование объекта закупки</w:t>
            </w:r>
          </w:p>
        </w:tc>
        <w:tc>
          <w:tcPr>
            <w:tcW w:w="2190" w:type="dxa"/>
            <w:shd w:val="clear" w:color="auto" w:fill="FFFFFF"/>
            <w:hideMark/>
          </w:tcPr>
          <w:p w:rsidR="006E038E" w:rsidRPr="006E038E" w:rsidRDefault="006E038E" w:rsidP="006E038E">
            <w:pPr>
              <w:spacing w:after="0" w:line="240" w:lineRule="auto"/>
              <w:rPr>
                <w:rFonts w:ascii="Times New Roman" w:eastAsia="Times New Roman" w:hAnsi="Times New Roman" w:cs="Times New Roman"/>
                <w:color w:val="333333"/>
                <w:sz w:val="24"/>
                <w:szCs w:val="24"/>
                <w:lang w:eastAsia="ru-RU"/>
              </w:rPr>
            </w:pPr>
            <w:r w:rsidRPr="006E038E">
              <w:rPr>
                <w:rFonts w:ascii="Times New Roman" w:eastAsia="Times New Roman" w:hAnsi="Times New Roman" w:cs="Times New Roman"/>
                <w:color w:val="333333"/>
                <w:sz w:val="24"/>
                <w:szCs w:val="24"/>
                <w:lang w:eastAsia="ru-RU"/>
              </w:rPr>
              <w:t>   </w:t>
            </w:r>
          </w:p>
        </w:tc>
      </w:tr>
      <w:tr w:rsidR="006E038E" w:rsidRPr="006E038E" w:rsidTr="006E038E">
        <w:tc>
          <w:tcPr>
            <w:tcW w:w="7245" w:type="dxa"/>
            <w:shd w:val="clear" w:color="auto" w:fill="FFFFFF"/>
            <w:hideMark/>
          </w:tcPr>
          <w:p w:rsidR="006E038E" w:rsidRPr="006E038E" w:rsidRDefault="006E038E" w:rsidP="006E038E">
            <w:pPr>
              <w:spacing w:after="0" w:line="240" w:lineRule="auto"/>
              <w:rPr>
                <w:rFonts w:ascii="Times New Roman" w:eastAsia="Times New Roman" w:hAnsi="Times New Roman" w:cs="Times New Roman"/>
                <w:color w:val="333333"/>
                <w:sz w:val="24"/>
                <w:szCs w:val="24"/>
                <w:lang w:eastAsia="ru-RU"/>
              </w:rPr>
            </w:pPr>
            <w:r w:rsidRPr="006E038E">
              <w:rPr>
                <w:rFonts w:ascii="Times New Roman" w:eastAsia="Times New Roman" w:hAnsi="Times New Roman" w:cs="Times New Roman"/>
                <w:color w:val="333333"/>
                <w:sz w:val="24"/>
                <w:szCs w:val="24"/>
                <w:lang w:eastAsia="ru-RU"/>
              </w:rPr>
              <w:t>информация о количестве, единице измерения (при наличии) товара, работы, услуги, являющегося объектом закупки</w:t>
            </w:r>
            <w:proofErr w:type="gramStart"/>
            <w:r w:rsidRPr="006E038E">
              <w:rPr>
                <w:rFonts w:ascii="Times New Roman" w:eastAsia="Times New Roman" w:hAnsi="Times New Roman" w:cs="Times New Roman"/>
                <w:color w:val="333333"/>
                <w:sz w:val="24"/>
                <w:szCs w:val="24"/>
                <w:vertAlign w:val="superscript"/>
                <w:lang w:eastAsia="ru-RU"/>
              </w:rPr>
              <w:t>2</w:t>
            </w:r>
            <w:proofErr w:type="gramEnd"/>
          </w:p>
        </w:tc>
        <w:tc>
          <w:tcPr>
            <w:tcW w:w="2190" w:type="dxa"/>
            <w:shd w:val="clear" w:color="auto" w:fill="FFFFFF"/>
            <w:hideMark/>
          </w:tcPr>
          <w:p w:rsidR="006E038E" w:rsidRPr="006E038E" w:rsidRDefault="006E038E" w:rsidP="006E038E">
            <w:pPr>
              <w:spacing w:after="0" w:line="240" w:lineRule="auto"/>
              <w:rPr>
                <w:rFonts w:ascii="Times New Roman" w:eastAsia="Times New Roman" w:hAnsi="Times New Roman" w:cs="Times New Roman"/>
                <w:color w:val="333333"/>
                <w:sz w:val="24"/>
                <w:szCs w:val="24"/>
                <w:lang w:eastAsia="ru-RU"/>
              </w:rPr>
            </w:pPr>
            <w:r w:rsidRPr="006E038E">
              <w:rPr>
                <w:rFonts w:ascii="Times New Roman" w:eastAsia="Times New Roman" w:hAnsi="Times New Roman" w:cs="Times New Roman"/>
                <w:color w:val="333333"/>
                <w:sz w:val="24"/>
                <w:szCs w:val="24"/>
                <w:lang w:eastAsia="ru-RU"/>
              </w:rPr>
              <w:t>   </w:t>
            </w:r>
          </w:p>
        </w:tc>
      </w:tr>
      <w:tr w:rsidR="006E038E" w:rsidRPr="006E038E" w:rsidTr="006E038E">
        <w:tc>
          <w:tcPr>
            <w:tcW w:w="7245" w:type="dxa"/>
            <w:shd w:val="clear" w:color="auto" w:fill="FFFFFF"/>
            <w:hideMark/>
          </w:tcPr>
          <w:p w:rsidR="006E038E" w:rsidRPr="006E038E" w:rsidRDefault="006E038E" w:rsidP="006E038E">
            <w:pPr>
              <w:spacing w:after="0" w:line="240" w:lineRule="auto"/>
              <w:rPr>
                <w:rFonts w:ascii="Times New Roman" w:eastAsia="Times New Roman" w:hAnsi="Times New Roman" w:cs="Times New Roman"/>
                <w:color w:val="333333"/>
                <w:sz w:val="24"/>
                <w:szCs w:val="24"/>
                <w:lang w:eastAsia="ru-RU"/>
              </w:rPr>
            </w:pPr>
            <w:r w:rsidRPr="006E038E">
              <w:rPr>
                <w:rFonts w:ascii="Times New Roman" w:eastAsia="Times New Roman" w:hAnsi="Times New Roman" w:cs="Times New Roman"/>
                <w:color w:val="333333"/>
                <w:sz w:val="24"/>
                <w:szCs w:val="24"/>
                <w:lang w:eastAsia="ru-RU"/>
              </w:rPr>
              <w:t xml:space="preserve">информация о месте доставки товара, являющегося объектом закупки, месте выполнения работы или оказания услуги, </w:t>
            </w:r>
            <w:proofErr w:type="gramStart"/>
            <w:r w:rsidRPr="006E038E">
              <w:rPr>
                <w:rFonts w:ascii="Times New Roman" w:eastAsia="Times New Roman" w:hAnsi="Times New Roman" w:cs="Times New Roman"/>
                <w:color w:val="333333"/>
                <w:sz w:val="24"/>
                <w:szCs w:val="24"/>
                <w:lang w:eastAsia="ru-RU"/>
              </w:rPr>
              <w:t>являющихся</w:t>
            </w:r>
            <w:proofErr w:type="gramEnd"/>
            <w:r w:rsidRPr="006E038E">
              <w:rPr>
                <w:rFonts w:ascii="Times New Roman" w:eastAsia="Times New Roman" w:hAnsi="Times New Roman" w:cs="Times New Roman"/>
                <w:color w:val="333333"/>
                <w:sz w:val="24"/>
                <w:szCs w:val="24"/>
                <w:lang w:eastAsia="ru-RU"/>
              </w:rPr>
              <w:t xml:space="preserve"> объектом закупки</w:t>
            </w:r>
          </w:p>
        </w:tc>
        <w:tc>
          <w:tcPr>
            <w:tcW w:w="2190" w:type="dxa"/>
            <w:shd w:val="clear" w:color="auto" w:fill="FFFFFF"/>
            <w:hideMark/>
          </w:tcPr>
          <w:p w:rsidR="006E038E" w:rsidRPr="006E038E" w:rsidRDefault="006E038E" w:rsidP="006E038E">
            <w:pPr>
              <w:spacing w:after="0" w:line="240" w:lineRule="auto"/>
              <w:rPr>
                <w:rFonts w:ascii="Times New Roman" w:eastAsia="Times New Roman" w:hAnsi="Times New Roman" w:cs="Times New Roman"/>
                <w:color w:val="333333"/>
                <w:sz w:val="24"/>
                <w:szCs w:val="24"/>
                <w:lang w:eastAsia="ru-RU"/>
              </w:rPr>
            </w:pPr>
            <w:r w:rsidRPr="006E038E">
              <w:rPr>
                <w:rFonts w:ascii="Times New Roman" w:eastAsia="Times New Roman" w:hAnsi="Times New Roman" w:cs="Times New Roman"/>
                <w:color w:val="333333"/>
                <w:sz w:val="24"/>
                <w:szCs w:val="24"/>
                <w:lang w:eastAsia="ru-RU"/>
              </w:rPr>
              <w:t>   </w:t>
            </w:r>
          </w:p>
        </w:tc>
      </w:tr>
      <w:tr w:rsidR="006E038E" w:rsidRPr="006E038E" w:rsidTr="006E038E">
        <w:tc>
          <w:tcPr>
            <w:tcW w:w="7245" w:type="dxa"/>
            <w:shd w:val="clear" w:color="auto" w:fill="FFFFFF"/>
            <w:hideMark/>
          </w:tcPr>
          <w:p w:rsidR="006E038E" w:rsidRPr="006E038E" w:rsidRDefault="006E038E" w:rsidP="006E038E">
            <w:pPr>
              <w:spacing w:after="0" w:line="240" w:lineRule="auto"/>
              <w:rPr>
                <w:rFonts w:ascii="Times New Roman" w:eastAsia="Times New Roman" w:hAnsi="Times New Roman" w:cs="Times New Roman"/>
                <w:color w:val="333333"/>
                <w:sz w:val="24"/>
                <w:szCs w:val="24"/>
                <w:lang w:eastAsia="ru-RU"/>
              </w:rPr>
            </w:pPr>
            <w:r w:rsidRPr="006E038E">
              <w:rPr>
                <w:rFonts w:ascii="Times New Roman" w:eastAsia="Times New Roman" w:hAnsi="Times New Roman" w:cs="Times New Roman"/>
                <w:color w:val="333333"/>
                <w:sz w:val="24"/>
                <w:szCs w:val="24"/>
                <w:lang w:eastAsia="ru-RU"/>
              </w:rPr>
              <w:t>срок поставки товара, завершения работы, график оказания услуг, являющихся объектом закупки</w:t>
            </w:r>
          </w:p>
        </w:tc>
        <w:tc>
          <w:tcPr>
            <w:tcW w:w="2190" w:type="dxa"/>
            <w:shd w:val="clear" w:color="auto" w:fill="FFFFFF"/>
            <w:hideMark/>
          </w:tcPr>
          <w:p w:rsidR="006E038E" w:rsidRPr="006E038E" w:rsidRDefault="006E038E" w:rsidP="006E038E">
            <w:pPr>
              <w:spacing w:after="0" w:line="240" w:lineRule="auto"/>
              <w:rPr>
                <w:rFonts w:ascii="Times New Roman" w:eastAsia="Times New Roman" w:hAnsi="Times New Roman" w:cs="Times New Roman"/>
                <w:color w:val="333333"/>
                <w:sz w:val="24"/>
                <w:szCs w:val="24"/>
                <w:lang w:eastAsia="ru-RU"/>
              </w:rPr>
            </w:pPr>
            <w:r w:rsidRPr="006E038E">
              <w:rPr>
                <w:rFonts w:ascii="Times New Roman" w:eastAsia="Times New Roman" w:hAnsi="Times New Roman" w:cs="Times New Roman"/>
                <w:color w:val="333333"/>
                <w:sz w:val="24"/>
                <w:szCs w:val="24"/>
                <w:lang w:eastAsia="ru-RU"/>
              </w:rPr>
              <w:t>   </w:t>
            </w:r>
          </w:p>
        </w:tc>
      </w:tr>
      <w:tr w:rsidR="006E038E" w:rsidRPr="006E038E" w:rsidTr="006E038E">
        <w:tc>
          <w:tcPr>
            <w:tcW w:w="7245" w:type="dxa"/>
            <w:shd w:val="clear" w:color="auto" w:fill="FFFFFF"/>
            <w:hideMark/>
          </w:tcPr>
          <w:p w:rsidR="006E038E" w:rsidRPr="006E038E" w:rsidRDefault="006E038E" w:rsidP="006E038E">
            <w:pPr>
              <w:spacing w:after="0" w:line="240" w:lineRule="auto"/>
              <w:rPr>
                <w:rFonts w:ascii="Times New Roman" w:eastAsia="Times New Roman" w:hAnsi="Times New Roman" w:cs="Times New Roman"/>
                <w:color w:val="333333"/>
                <w:sz w:val="24"/>
                <w:szCs w:val="24"/>
                <w:lang w:eastAsia="ru-RU"/>
              </w:rPr>
            </w:pPr>
            <w:r w:rsidRPr="006E038E">
              <w:rPr>
                <w:rFonts w:ascii="Times New Roman" w:eastAsia="Times New Roman" w:hAnsi="Times New Roman" w:cs="Times New Roman"/>
                <w:color w:val="333333"/>
                <w:sz w:val="24"/>
                <w:szCs w:val="24"/>
                <w:lang w:eastAsia="ru-RU"/>
              </w:rPr>
              <w:lastRenderedPageBreak/>
              <w:t>начальная (максимальная) цена контракта</w:t>
            </w:r>
            <w:proofErr w:type="gramStart"/>
            <w:r w:rsidRPr="006E038E">
              <w:rPr>
                <w:rFonts w:ascii="Times New Roman" w:eastAsia="Times New Roman" w:hAnsi="Times New Roman" w:cs="Times New Roman"/>
                <w:color w:val="333333"/>
                <w:sz w:val="24"/>
                <w:szCs w:val="24"/>
                <w:vertAlign w:val="superscript"/>
                <w:lang w:eastAsia="ru-RU"/>
              </w:rPr>
              <w:t>2</w:t>
            </w:r>
            <w:proofErr w:type="gramEnd"/>
            <w:r w:rsidRPr="006E038E">
              <w:rPr>
                <w:rFonts w:ascii="Times New Roman" w:eastAsia="Times New Roman" w:hAnsi="Times New Roman" w:cs="Times New Roman"/>
                <w:color w:val="333333"/>
                <w:sz w:val="24"/>
                <w:szCs w:val="24"/>
                <w:lang w:eastAsia="ru-RU"/>
              </w:rPr>
              <w:t>, начальная сумма цен единиц товара, работы, услуги и максимальное значение цены контракта</w:t>
            </w:r>
            <w:r w:rsidRPr="006E038E">
              <w:rPr>
                <w:rFonts w:ascii="Times New Roman" w:eastAsia="Times New Roman" w:hAnsi="Times New Roman" w:cs="Times New Roman"/>
                <w:color w:val="333333"/>
                <w:sz w:val="24"/>
                <w:szCs w:val="24"/>
                <w:vertAlign w:val="superscript"/>
                <w:lang w:eastAsia="ru-RU"/>
              </w:rPr>
              <w:t>3</w:t>
            </w:r>
            <w:r w:rsidRPr="006E038E">
              <w:rPr>
                <w:rFonts w:ascii="Times New Roman" w:eastAsia="Times New Roman" w:hAnsi="Times New Roman" w:cs="Times New Roman"/>
                <w:color w:val="333333"/>
                <w:sz w:val="24"/>
                <w:szCs w:val="24"/>
                <w:lang w:eastAsia="ru-RU"/>
              </w:rPr>
              <w:t>, ориентировочное значение цены контракта либо формула цены и максимальное значение цены контракта</w:t>
            </w:r>
            <w:r w:rsidRPr="006E038E">
              <w:rPr>
                <w:rFonts w:ascii="Times New Roman" w:eastAsia="Times New Roman" w:hAnsi="Times New Roman" w:cs="Times New Roman"/>
                <w:color w:val="333333"/>
                <w:sz w:val="24"/>
                <w:szCs w:val="24"/>
                <w:vertAlign w:val="superscript"/>
                <w:lang w:eastAsia="ru-RU"/>
              </w:rPr>
              <w:t>4</w:t>
            </w:r>
          </w:p>
        </w:tc>
        <w:tc>
          <w:tcPr>
            <w:tcW w:w="2190" w:type="dxa"/>
            <w:shd w:val="clear" w:color="auto" w:fill="FFFFFF"/>
            <w:hideMark/>
          </w:tcPr>
          <w:p w:rsidR="006E038E" w:rsidRPr="006E038E" w:rsidRDefault="006E038E" w:rsidP="006E038E">
            <w:pPr>
              <w:spacing w:after="0" w:line="240" w:lineRule="auto"/>
              <w:rPr>
                <w:rFonts w:ascii="Times New Roman" w:eastAsia="Times New Roman" w:hAnsi="Times New Roman" w:cs="Times New Roman"/>
                <w:color w:val="333333"/>
                <w:sz w:val="24"/>
                <w:szCs w:val="24"/>
                <w:lang w:eastAsia="ru-RU"/>
              </w:rPr>
            </w:pPr>
            <w:r w:rsidRPr="006E038E">
              <w:rPr>
                <w:rFonts w:ascii="Times New Roman" w:eastAsia="Times New Roman" w:hAnsi="Times New Roman" w:cs="Times New Roman"/>
                <w:color w:val="333333"/>
                <w:sz w:val="24"/>
                <w:szCs w:val="24"/>
                <w:lang w:eastAsia="ru-RU"/>
              </w:rPr>
              <w:t>   </w:t>
            </w:r>
          </w:p>
        </w:tc>
      </w:tr>
    </w:tbl>
    <w:p w:rsidR="006E038E" w:rsidRPr="006E038E" w:rsidRDefault="006E038E" w:rsidP="006E038E">
      <w:pPr>
        <w:shd w:val="clear" w:color="auto" w:fill="FFFFFF"/>
        <w:spacing w:after="255" w:line="270" w:lineRule="atLeast"/>
        <w:rPr>
          <w:rFonts w:ascii="Times New Roman" w:eastAsia="Times New Roman" w:hAnsi="Times New Roman" w:cs="Times New Roman"/>
          <w:color w:val="333333"/>
          <w:sz w:val="24"/>
          <w:szCs w:val="24"/>
          <w:lang w:eastAsia="ru-RU"/>
        </w:rPr>
      </w:pPr>
      <w:r w:rsidRPr="006E038E">
        <w:rPr>
          <w:rFonts w:ascii="Times New Roman" w:eastAsia="Times New Roman" w:hAnsi="Times New Roman" w:cs="Times New Roman"/>
          <w:color w:val="333333"/>
          <w:sz w:val="24"/>
          <w:szCs w:val="24"/>
          <w:lang w:eastAsia="ru-RU"/>
        </w:rPr>
        <w:t>4. Информация об участниках закупки, приглашаемых к участию в закрытом способе определения поставщика (подрядчика, исполнителя):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9385"/>
      </w:tblGrid>
      <w:tr w:rsidR="006E038E" w:rsidRPr="006E038E" w:rsidTr="004C718E">
        <w:tc>
          <w:tcPr>
            <w:tcW w:w="0" w:type="auto"/>
            <w:shd w:val="clear" w:color="auto" w:fill="FFFFFF"/>
            <w:hideMark/>
          </w:tcPr>
          <w:p w:rsidR="006E038E" w:rsidRPr="006E038E" w:rsidRDefault="006E038E" w:rsidP="006E038E">
            <w:pPr>
              <w:spacing w:after="0" w:line="240" w:lineRule="auto"/>
              <w:rPr>
                <w:rFonts w:ascii="Times New Roman" w:eastAsia="Times New Roman" w:hAnsi="Times New Roman" w:cs="Times New Roman"/>
                <w:b/>
                <w:bCs/>
                <w:color w:val="333333"/>
                <w:sz w:val="24"/>
                <w:szCs w:val="24"/>
                <w:lang w:eastAsia="ru-RU"/>
              </w:rPr>
            </w:pPr>
            <w:r w:rsidRPr="006E038E">
              <w:rPr>
                <w:rFonts w:ascii="Times New Roman" w:eastAsia="Times New Roman" w:hAnsi="Times New Roman" w:cs="Times New Roman"/>
                <w:b/>
                <w:bCs/>
                <w:color w:val="333333"/>
                <w:sz w:val="24"/>
                <w:szCs w:val="24"/>
                <w:lang w:eastAsia="ru-RU"/>
              </w:rPr>
              <w:t>количество участников закупки, приглашаемых к участию в закрытом способе определения поставщика (подрядчика, исполнителя)</w:t>
            </w:r>
          </w:p>
          <w:p w:rsidR="006E038E" w:rsidRPr="006E038E" w:rsidRDefault="006E038E" w:rsidP="006E038E">
            <w:pPr>
              <w:spacing w:after="0" w:line="240" w:lineRule="auto"/>
              <w:rPr>
                <w:rFonts w:ascii="Times New Roman" w:eastAsia="Times New Roman" w:hAnsi="Times New Roman" w:cs="Times New Roman"/>
                <w:b/>
                <w:bCs/>
                <w:color w:val="333333"/>
                <w:sz w:val="24"/>
                <w:szCs w:val="24"/>
                <w:lang w:eastAsia="ru-RU"/>
              </w:rPr>
            </w:pPr>
            <w:r w:rsidRPr="006E038E">
              <w:rPr>
                <w:rFonts w:ascii="Times New Roman" w:eastAsia="Times New Roman" w:hAnsi="Times New Roman" w:cs="Times New Roman"/>
                <w:b/>
                <w:bCs/>
                <w:color w:val="333333"/>
                <w:sz w:val="24"/>
                <w:szCs w:val="24"/>
                <w:lang w:eastAsia="ru-RU"/>
              </w:rPr>
              <w:t>   </w:t>
            </w:r>
          </w:p>
        </w:tc>
      </w:tr>
    </w:tbl>
    <w:p w:rsidR="006E038E" w:rsidRPr="006E038E" w:rsidRDefault="006E038E" w:rsidP="006E038E">
      <w:pPr>
        <w:spacing w:after="0" w:line="240" w:lineRule="auto"/>
        <w:rPr>
          <w:rFonts w:ascii="Times New Roman" w:eastAsia="Times New Roman" w:hAnsi="Times New Roman" w:cs="Times New Roman"/>
          <w:vanish/>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99"/>
        <w:gridCol w:w="3900"/>
        <w:gridCol w:w="903"/>
        <w:gridCol w:w="1373"/>
        <w:gridCol w:w="963"/>
        <w:gridCol w:w="1947"/>
      </w:tblGrid>
      <w:tr w:rsidR="006E038E" w:rsidRPr="006E038E" w:rsidTr="006E038E">
        <w:tc>
          <w:tcPr>
            <w:tcW w:w="299" w:type="dxa"/>
            <w:shd w:val="clear" w:color="auto" w:fill="FFFFFF"/>
            <w:hideMark/>
          </w:tcPr>
          <w:p w:rsidR="006E038E" w:rsidRPr="006E038E" w:rsidRDefault="006E038E" w:rsidP="006E038E">
            <w:pPr>
              <w:spacing w:after="0" w:line="240" w:lineRule="auto"/>
              <w:rPr>
                <w:rFonts w:ascii="Times New Roman" w:eastAsia="Times New Roman" w:hAnsi="Times New Roman" w:cs="Times New Roman"/>
                <w:b/>
                <w:bCs/>
                <w:color w:val="333333"/>
                <w:sz w:val="24"/>
                <w:szCs w:val="24"/>
                <w:lang w:eastAsia="ru-RU"/>
              </w:rPr>
            </w:pPr>
            <w:r w:rsidRPr="006E038E">
              <w:rPr>
                <w:rFonts w:ascii="Times New Roman" w:eastAsia="Times New Roman" w:hAnsi="Times New Roman" w:cs="Times New Roman"/>
                <w:b/>
                <w:bCs/>
                <w:color w:val="333333"/>
                <w:sz w:val="24"/>
                <w:szCs w:val="24"/>
                <w:lang w:eastAsia="ru-RU"/>
              </w:rPr>
              <w:t>N</w:t>
            </w:r>
          </w:p>
        </w:tc>
        <w:tc>
          <w:tcPr>
            <w:tcW w:w="3900" w:type="dxa"/>
            <w:shd w:val="clear" w:color="auto" w:fill="FFFFFF"/>
            <w:hideMark/>
          </w:tcPr>
          <w:p w:rsidR="006E038E" w:rsidRPr="006E038E" w:rsidRDefault="006E038E" w:rsidP="006E038E">
            <w:pPr>
              <w:spacing w:after="0" w:line="240" w:lineRule="auto"/>
              <w:rPr>
                <w:rFonts w:ascii="Times New Roman" w:eastAsia="Times New Roman" w:hAnsi="Times New Roman" w:cs="Times New Roman"/>
                <w:b/>
                <w:bCs/>
                <w:color w:val="333333"/>
                <w:sz w:val="24"/>
                <w:szCs w:val="24"/>
                <w:lang w:eastAsia="ru-RU"/>
              </w:rPr>
            </w:pPr>
            <w:r w:rsidRPr="006E038E">
              <w:rPr>
                <w:rFonts w:ascii="Times New Roman" w:eastAsia="Times New Roman" w:hAnsi="Times New Roman" w:cs="Times New Roman"/>
                <w:b/>
                <w:bCs/>
                <w:color w:val="333333"/>
                <w:sz w:val="24"/>
                <w:szCs w:val="24"/>
                <w:lang w:eastAsia="ru-RU"/>
              </w:rPr>
              <w:t>Полное наименование, фамилия, имя, отчество (при наличии)</w:t>
            </w:r>
            <w:r w:rsidRPr="006E038E">
              <w:rPr>
                <w:rFonts w:ascii="Times New Roman" w:eastAsia="Times New Roman" w:hAnsi="Times New Roman" w:cs="Times New Roman"/>
                <w:b/>
                <w:bCs/>
                <w:color w:val="333333"/>
                <w:sz w:val="24"/>
                <w:szCs w:val="24"/>
                <w:vertAlign w:val="superscript"/>
                <w:lang w:eastAsia="ru-RU"/>
              </w:rPr>
              <w:t>5</w:t>
            </w:r>
          </w:p>
        </w:tc>
        <w:tc>
          <w:tcPr>
            <w:tcW w:w="0" w:type="auto"/>
            <w:shd w:val="clear" w:color="auto" w:fill="FFFFFF"/>
            <w:hideMark/>
          </w:tcPr>
          <w:p w:rsidR="006E038E" w:rsidRPr="006E038E" w:rsidRDefault="006E038E" w:rsidP="006E038E">
            <w:pPr>
              <w:spacing w:after="0" w:line="240" w:lineRule="auto"/>
              <w:rPr>
                <w:rFonts w:ascii="Times New Roman" w:eastAsia="Times New Roman" w:hAnsi="Times New Roman" w:cs="Times New Roman"/>
                <w:b/>
                <w:bCs/>
                <w:color w:val="333333"/>
                <w:sz w:val="24"/>
                <w:szCs w:val="24"/>
                <w:lang w:eastAsia="ru-RU"/>
              </w:rPr>
            </w:pPr>
            <w:r w:rsidRPr="006E038E">
              <w:rPr>
                <w:rFonts w:ascii="Times New Roman" w:eastAsia="Times New Roman" w:hAnsi="Times New Roman" w:cs="Times New Roman"/>
                <w:b/>
                <w:bCs/>
                <w:color w:val="333333"/>
                <w:sz w:val="24"/>
                <w:szCs w:val="24"/>
                <w:lang w:eastAsia="ru-RU"/>
              </w:rPr>
              <w:t>ИНН, КПП</w:t>
            </w:r>
            <w:proofErr w:type="gramStart"/>
            <w:r w:rsidRPr="006E038E">
              <w:rPr>
                <w:rFonts w:ascii="Times New Roman" w:eastAsia="Times New Roman" w:hAnsi="Times New Roman" w:cs="Times New Roman"/>
                <w:b/>
                <w:bCs/>
                <w:color w:val="333333"/>
                <w:sz w:val="24"/>
                <w:szCs w:val="24"/>
                <w:vertAlign w:val="superscript"/>
                <w:lang w:eastAsia="ru-RU"/>
              </w:rPr>
              <w:t>6</w:t>
            </w:r>
            <w:proofErr w:type="gramEnd"/>
          </w:p>
        </w:tc>
        <w:tc>
          <w:tcPr>
            <w:tcW w:w="0" w:type="auto"/>
            <w:shd w:val="clear" w:color="auto" w:fill="FFFFFF"/>
            <w:hideMark/>
          </w:tcPr>
          <w:p w:rsidR="006E038E" w:rsidRPr="006E038E" w:rsidRDefault="006E038E" w:rsidP="006E038E">
            <w:pPr>
              <w:spacing w:after="0" w:line="240" w:lineRule="auto"/>
              <w:rPr>
                <w:rFonts w:ascii="Times New Roman" w:eastAsia="Times New Roman" w:hAnsi="Times New Roman" w:cs="Times New Roman"/>
                <w:b/>
                <w:bCs/>
                <w:color w:val="333333"/>
                <w:sz w:val="24"/>
                <w:szCs w:val="24"/>
                <w:lang w:eastAsia="ru-RU"/>
              </w:rPr>
            </w:pPr>
            <w:r w:rsidRPr="006E038E">
              <w:rPr>
                <w:rFonts w:ascii="Times New Roman" w:eastAsia="Times New Roman" w:hAnsi="Times New Roman" w:cs="Times New Roman"/>
                <w:b/>
                <w:bCs/>
                <w:color w:val="333333"/>
                <w:sz w:val="24"/>
                <w:szCs w:val="24"/>
                <w:lang w:eastAsia="ru-RU"/>
              </w:rPr>
              <w:t>Адрес</w:t>
            </w:r>
            <w:proofErr w:type="gramStart"/>
            <w:r w:rsidRPr="006E038E">
              <w:rPr>
                <w:rFonts w:ascii="Times New Roman" w:eastAsia="Times New Roman" w:hAnsi="Times New Roman" w:cs="Times New Roman"/>
                <w:b/>
                <w:bCs/>
                <w:color w:val="333333"/>
                <w:sz w:val="24"/>
                <w:szCs w:val="24"/>
                <w:vertAlign w:val="superscript"/>
                <w:lang w:eastAsia="ru-RU"/>
              </w:rPr>
              <w:t>7</w:t>
            </w:r>
            <w:proofErr w:type="gramEnd"/>
            <w:r w:rsidRPr="006E038E">
              <w:rPr>
                <w:rFonts w:ascii="Times New Roman" w:eastAsia="Times New Roman" w:hAnsi="Times New Roman" w:cs="Times New Roman"/>
                <w:b/>
                <w:bCs/>
                <w:color w:val="333333"/>
                <w:sz w:val="24"/>
                <w:szCs w:val="24"/>
                <w:lang w:eastAsia="ru-RU"/>
              </w:rPr>
              <w:t>, код ОКАТО</w:t>
            </w:r>
          </w:p>
        </w:tc>
        <w:tc>
          <w:tcPr>
            <w:tcW w:w="0" w:type="auto"/>
            <w:shd w:val="clear" w:color="auto" w:fill="FFFFFF"/>
            <w:hideMark/>
          </w:tcPr>
          <w:p w:rsidR="006E038E" w:rsidRPr="006E038E" w:rsidRDefault="006E038E" w:rsidP="006E038E">
            <w:pPr>
              <w:spacing w:after="0" w:line="240" w:lineRule="auto"/>
              <w:rPr>
                <w:rFonts w:ascii="Times New Roman" w:eastAsia="Times New Roman" w:hAnsi="Times New Roman" w:cs="Times New Roman"/>
                <w:b/>
                <w:bCs/>
                <w:color w:val="333333"/>
                <w:sz w:val="24"/>
                <w:szCs w:val="24"/>
                <w:lang w:eastAsia="ru-RU"/>
              </w:rPr>
            </w:pPr>
            <w:r w:rsidRPr="006E038E">
              <w:rPr>
                <w:rFonts w:ascii="Times New Roman" w:eastAsia="Times New Roman" w:hAnsi="Times New Roman" w:cs="Times New Roman"/>
                <w:b/>
                <w:bCs/>
                <w:color w:val="333333"/>
                <w:sz w:val="24"/>
                <w:szCs w:val="24"/>
                <w:lang w:eastAsia="ru-RU"/>
              </w:rPr>
              <w:t>Телефон</w:t>
            </w:r>
          </w:p>
        </w:tc>
        <w:tc>
          <w:tcPr>
            <w:tcW w:w="0" w:type="auto"/>
            <w:shd w:val="clear" w:color="auto" w:fill="FFFFFF"/>
            <w:hideMark/>
          </w:tcPr>
          <w:p w:rsidR="006E038E" w:rsidRPr="006E038E" w:rsidRDefault="006E038E" w:rsidP="006E038E">
            <w:pPr>
              <w:spacing w:after="0" w:line="240" w:lineRule="auto"/>
              <w:rPr>
                <w:rFonts w:ascii="Times New Roman" w:eastAsia="Times New Roman" w:hAnsi="Times New Roman" w:cs="Times New Roman"/>
                <w:b/>
                <w:bCs/>
                <w:color w:val="333333"/>
                <w:sz w:val="24"/>
                <w:szCs w:val="24"/>
                <w:lang w:eastAsia="ru-RU"/>
              </w:rPr>
            </w:pPr>
            <w:r w:rsidRPr="006E038E">
              <w:rPr>
                <w:rFonts w:ascii="Times New Roman" w:eastAsia="Times New Roman" w:hAnsi="Times New Roman" w:cs="Times New Roman"/>
                <w:b/>
                <w:bCs/>
                <w:color w:val="333333"/>
                <w:sz w:val="24"/>
                <w:szCs w:val="24"/>
                <w:lang w:eastAsia="ru-RU"/>
              </w:rPr>
              <w:t>Адрес электронной почты</w:t>
            </w:r>
          </w:p>
        </w:tc>
      </w:tr>
      <w:tr w:rsidR="006E038E" w:rsidRPr="006E038E" w:rsidTr="006E038E">
        <w:tc>
          <w:tcPr>
            <w:tcW w:w="299" w:type="dxa"/>
            <w:shd w:val="clear" w:color="auto" w:fill="FFFFFF"/>
            <w:hideMark/>
          </w:tcPr>
          <w:p w:rsidR="006E038E" w:rsidRPr="006E038E" w:rsidRDefault="006E038E" w:rsidP="006E038E">
            <w:pPr>
              <w:spacing w:after="0" w:line="240" w:lineRule="auto"/>
              <w:rPr>
                <w:rFonts w:ascii="Times New Roman" w:eastAsia="Times New Roman" w:hAnsi="Times New Roman" w:cs="Times New Roman"/>
                <w:color w:val="333333"/>
                <w:sz w:val="24"/>
                <w:szCs w:val="24"/>
                <w:lang w:eastAsia="ru-RU"/>
              </w:rPr>
            </w:pPr>
            <w:r w:rsidRPr="006E038E">
              <w:rPr>
                <w:rFonts w:ascii="Times New Roman" w:eastAsia="Times New Roman" w:hAnsi="Times New Roman" w:cs="Times New Roman"/>
                <w:color w:val="333333"/>
                <w:sz w:val="24"/>
                <w:szCs w:val="24"/>
                <w:lang w:eastAsia="ru-RU"/>
              </w:rPr>
              <w:t>   </w:t>
            </w:r>
          </w:p>
        </w:tc>
        <w:tc>
          <w:tcPr>
            <w:tcW w:w="3900" w:type="dxa"/>
            <w:shd w:val="clear" w:color="auto" w:fill="FFFFFF"/>
            <w:hideMark/>
          </w:tcPr>
          <w:p w:rsidR="006E038E" w:rsidRPr="006E038E" w:rsidRDefault="006E038E" w:rsidP="006E038E">
            <w:pPr>
              <w:spacing w:after="0" w:line="240" w:lineRule="auto"/>
              <w:rPr>
                <w:rFonts w:ascii="Times New Roman" w:eastAsia="Times New Roman" w:hAnsi="Times New Roman" w:cs="Times New Roman"/>
                <w:color w:val="333333"/>
                <w:sz w:val="24"/>
                <w:szCs w:val="24"/>
                <w:lang w:eastAsia="ru-RU"/>
              </w:rPr>
            </w:pPr>
            <w:r w:rsidRPr="006E038E">
              <w:rPr>
                <w:rFonts w:ascii="Times New Roman" w:eastAsia="Times New Roman" w:hAnsi="Times New Roman" w:cs="Times New Roman"/>
                <w:color w:val="333333"/>
                <w:sz w:val="24"/>
                <w:szCs w:val="24"/>
                <w:lang w:eastAsia="ru-RU"/>
              </w:rPr>
              <w:t>   </w:t>
            </w:r>
          </w:p>
        </w:tc>
        <w:tc>
          <w:tcPr>
            <w:tcW w:w="0" w:type="auto"/>
            <w:shd w:val="clear" w:color="auto" w:fill="FFFFFF"/>
            <w:hideMark/>
          </w:tcPr>
          <w:p w:rsidR="006E038E" w:rsidRPr="006E038E" w:rsidRDefault="006E038E" w:rsidP="006E038E">
            <w:pPr>
              <w:spacing w:after="0" w:line="240" w:lineRule="auto"/>
              <w:rPr>
                <w:rFonts w:ascii="Times New Roman" w:eastAsia="Times New Roman" w:hAnsi="Times New Roman" w:cs="Times New Roman"/>
                <w:color w:val="333333"/>
                <w:sz w:val="24"/>
                <w:szCs w:val="24"/>
                <w:lang w:eastAsia="ru-RU"/>
              </w:rPr>
            </w:pPr>
            <w:r w:rsidRPr="006E038E">
              <w:rPr>
                <w:rFonts w:ascii="Times New Roman" w:eastAsia="Times New Roman" w:hAnsi="Times New Roman" w:cs="Times New Roman"/>
                <w:color w:val="333333"/>
                <w:sz w:val="24"/>
                <w:szCs w:val="24"/>
                <w:lang w:eastAsia="ru-RU"/>
              </w:rPr>
              <w:t>   </w:t>
            </w:r>
          </w:p>
        </w:tc>
        <w:tc>
          <w:tcPr>
            <w:tcW w:w="0" w:type="auto"/>
            <w:shd w:val="clear" w:color="auto" w:fill="FFFFFF"/>
            <w:hideMark/>
          </w:tcPr>
          <w:p w:rsidR="006E038E" w:rsidRPr="006E038E" w:rsidRDefault="006E038E" w:rsidP="006E038E">
            <w:pPr>
              <w:spacing w:after="0" w:line="240" w:lineRule="auto"/>
              <w:rPr>
                <w:rFonts w:ascii="Times New Roman" w:eastAsia="Times New Roman" w:hAnsi="Times New Roman" w:cs="Times New Roman"/>
                <w:color w:val="333333"/>
                <w:sz w:val="24"/>
                <w:szCs w:val="24"/>
                <w:lang w:eastAsia="ru-RU"/>
              </w:rPr>
            </w:pPr>
            <w:r w:rsidRPr="006E038E">
              <w:rPr>
                <w:rFonts w:ascii="Times New Roman" w:eastAsia="Times New Roman" w:hAnsi="Times New Roman" w:cs="Times New Roman"/>
                <w:color w:val="333333"/>
                <w:sz w:val="24"/>
                <w:szCs w:val="24"/>
                <w:lang w:eastAsia="ru-RU"/>
              </w:rPr>
              <w:t>   </w:t>
            </w:r>
          </w:p>
        </w:tc>
        <w:tc>
          <w:tcPr>
            <w:tcW w:w="0" w:type="auto"/>
            <w:shd w:val="clear" w:color="auto" w:fill="FFFFFF"/>
            <w:hideMark/>
          </w:tcPr>
          <w:p w:rsidR="006E038E" w:rsidRPr="006E038E" w:rsidRDefault="006E038E" w:rsidP="006E038E">
            <w:pPr>
              <w:spacing w:after="0" w:line="240" w:lineRule="auto"/>
              <w:rPr>
                <w:rFonts w:ascii="Times New Roman" w:eastAsia="Times New Roman" w:hAnsi="Times New Roman" w:cs="Times New Roman"/>
                <w:color w:val="333333"/>
                <w:sz w:val="24"/>
                <w:szCs w:val="24"/>
                <w:lang w:eastAsia="ru-RU"/>
              </w:rPr>
            </w:pPr>
            <w:r w:rsidRPr="006E038E">
              <w:rPr>
                <w:rFonts w:ascii="Times New Roman" w:eastAsia="Times New Roman" w:hAnsi="Times New Roman" w:cs="Times New Roman"/>
                <w:color w:val="333333"/>
                <w:sz w:val="24"/>
                <w:szCs w:val="24"/>
                <w:lang w:eastAsia="ru-RU"/>
              </w:rPr>
              <w:t>   </w:t>
            </w:r>
          </w:p>
        </w:tc>
        <w:tc>
          <w:tcPr>
            <w:tcW w:w="0" w:type="auto"/>
            <w:shd w:val="clear" w:color="auto" w:fill="FFFFFF"/>
            <w:hideMark/>
          </w:tcPr>
          <w:p w:rsidR="006E038E" w:rsidRPr="006E038E" w:rsidRDefault="006E038E" w:rsidP="006E038E">
            <w:pPr>
              <w:spacing w:after="0" w:line="240" w:lineRule="auto"/>
              <w:rPr>
                <w:rFonts w:ascii="Times New Roman" w:eastAsia="Times New Roman" w:hAnsi="Times New Roman" w:cs="Times New Roman"/>
                <w:color w:val="333333"/>
                <w:sz w:val="24"/>
                <w:szCs w:val="24"/>
                <w:lang w:eastAsia="ru-RU"/>
              </w:rPr>
            </w:pPr>
            <w:r w:rsidRPr="006E038E">
              <w:rPr>
                <w:rFonts w:ascii="Times New Roman" w:eastAsia="Times New Roman" w:hAnsi="Times New Roman" w:cs="Times New Roman"/>
                <w:color w:val="333333"/>
                <w:sz w:val="24"/>
                <w:szCs w:val="24"/>
                <w:lang w:eastAsia="ru-RU"/>
              </w:rPr>
              <w:t>   </w:t>
            </w:r>
          </w:p>
        </w:tc>
      </w:tr>
      <w:tr w:rsidR="006E038E" w:rsidRPr="006E038E" w:rsidTr="006E038E">
        <w:tc>
          <w:tcPr>
            <w:tcW w:w="299" w:type="dxa"/>
            <w:shd w:val="clear" w:color="auto" w:fill="FFFFFF"/>
            <w:hideMark/>
          </w:tcPr>
          <w:p w:rsidR="006E038E" w:rsidRPr="006E038E" w:rsidRDefault="006E038E" w:rsidP="006E038E">
            <w:pPr>
              <w:spacing w:after="0" w:line="240" w:lineRule="auto"/>
              <w:rPr>
                <w:rFonts w:ascii="Times New Roman" w:eastAsia="Times New Roman" w:hAnsi="Times New Roman" w:cs="Times New Roman"/>
                <w:color w:val="333333"/>
                <w:sz w:val="24"/>
                <w:szCs w:val="24"/>
                <w:lang w:eastAsia="ru-RU"/>
              </w:rPr>
            </w:pPr>
            <w:r w:rsidRPr="006E038E">
              <w:rPr>
                <w:rFonts w:ascii="Times New Roman" w:eastAsia="Times New Roman" w:hAnsi="Times New Roman" w:cs="Times New Roman"/>
                <w:color w:val="333333"/>
                <w:sz w:val="24"/>
                <w:szCs w:val="24"/>
                <w:lang w:eastAsia="ru-RU"/>
              </w:rPr>
              <w:t>   </w:t>
            </w:r>
          </w:p>
        </w:tc>
        <w:tc>
          <w:tcPr>
            <w:tcW w:w="3900" w:type="dxa"/>
            <w:shd w:val="clear" w:color="auto" w:fill="FFFFFF"/>
            <w:hideMark/>
          </w:tcPr>
          <w:p w:rsidR="006E038E" w:rsidRPr="006E038E" w:rsidRDefault="006E038E" w:rsidP="006E038E">
            <w:pPr>
              <w:spacing w:after="0" w:line="240" w:lineRule="auto"/>
              <w:rPr>
                <w:rFonts w:ascii="Times New Roman" w:eastAsia="Times New Roman" w:hAnsi="Times New Roman" w:cs="Times New Roman"/>
                <w:color w:val="333333"/>
                <w:sz w:val="24"/>
                <w:szCs w:val="24"/>
                <w:lang w:eastAsia="ru-RU"/>
              </w:rPr>
            </w:pPr>
            <w:r w:rsidRPr="006E038E">
              <w:rPr>
                <w:rFonts w:ascii="Times New Roman" w:eastAsia="Times New Roman" w:hAnsi="Times New Roman" w:cs="Times New Roman"/>
                <w:color w:val="333333"/>
                <w:sz w:val="24"/>
                <w:szCs w:val="24"/>
                <w:lang w:eastAsia="ru-RU"/>
              </w:rPr>
              <w:t>   </w:t>
            </w:r>
          </w:p>
        </w:tc>
        <w:tc>
          <w:tcPr>
            <w:tcW w:w="0" w:type="auto"/>
            <w:shd w:val="clear" w:color="auto" w:fill="FFFFFF"/>
            <w:hideMark/>
          </w:tcPr>
          <w:p w:rsidR="006E038E" w:rsidRPr="006E038E" w:rsidRDefault="006E038E" w:rsidP="006E038E">
            <w:pPr>
              <w:spacing w:after="0" w:line="240" w:lineRule="auto"/>
              <w:rPr>
                <w:rFonts w:ascii="Times New Roman" w:eastAsia="Times New Roman" w:hAnsi="Times New Roman" w:cs="Times New Roman"/>
                <w:color w:val="333333"/>
                <w:sz w:val="24"/>
                <w:szCs w:val="24"/>
                <w:lang w:eastAsia="ru-RU"/>
              </w:rPr>
            </w:pPr>
            <w:r w:rsidRPr="006E038E">
              <w:rPr>
                <w:rFonts w:ascii="Times New Roman" w:eastAsia="Times New Roman" w:hAnsi="Times New Roman" w:cs="Times New Roman"/>
                <w:color w:val="333333"/>
                <w:sz w:val="24"/>
                <w:szCs w:val="24"/>
                <w:lang w:eastAsia="ru-RU"/>
              </w:rPr>
              <w:t>   </w:t>
            </w:r>
          </w:p>
        </w:tc>
        <w:tc>
          <w:tcPr>
            <w:tcW w:w="0" w:type="auto"/>
            <w:shd w:val="clear" w:color="auto" w:fill="FFFFFF"/>
            <w:hideMark/>
          </w:tcPr>
          <w:p w:rsidR="006E038E" w:rsidRPr="006E038E" w:rsidRDefault="006E038E" w:rsidP="006E038E">
            <w:pPr>
              <w:spacing w:after="0" w:line="240" w:lineRule="auto"/>
              <w:rPr>
                <w:rFonts w:ascii="Times New Roman" w:eastAsia="Times New Roman" w:hAnsi="Times New Roman" w:cs="Times New Roman"/>
                <w:color w:val="333333"/>
                <w:sz w:val="24"/>
                <w:szCs w:val="24"/>
                <w:lang w:eastAsia="ru-RU"/>
              </w:rPr>
            </w:pPr>
            <w:r w:rsidRPr="006E038E">
              <w:rPr>
                <w:rFonts w:ascii="Times New Roman" w:eastAsia="Times New Roman" w:hAnsi="Times New Roman" w:cs="Times New Roman"/>
                <w:color w:val="333333"/>
                <w:sz w:val="24"/>
                <w:szCs w:val="24"/>
                <w:lang w:eastAsia="ru-RU"/>
              </w:rPr>
              <w:t>   </w:t>
            </w:r>
          </w:p>
        </w:tc>
        <w:tc>
          <w:tcPr>
            <w:tcW w:w="0" w:type="auto"/>
            <w:shd w:val="clear" w:color="auto" w:fill="FFFFFF"/>
            <w:hideMark/>
          </w:tcPr>
          <w:p w:rsidR="006E038E" w:rsidRPr="006E038E" w:rsidRDefault="006E038E" w:rsidP="006E038E">
            <w:pPr>
              <w:spacing w:after="0" w:line="240" w:lineRule="auto"/>
              <w:rPr>
                <w:rFonts w:ascii="Times New Roman" w:eastAsia="Times New Roman" w:hAnsi="Times New Roman" w:cs="Times New Roman"/>
                <w:color w:val="333333"/>
                <w:sz w:val="24"/>
                <w:szCs w:val="24"/>
                <w:lang w:eastAsia="ru-RU"/>
              </w:rPr>
            </w:pPr>
            <w:r w:rsidRPr="006E038E">
              <w:rPr>
                <w:rFonts w:ascii="Times New Roman" w:eastAsia="Times New Roman" w:hAnsi="Times New Roman" w:cs="Times New Roman"/>
                <w:color w:val="333333"/>
                <w:sz w:val="24"/>
                <w:szCs w:val="24"/>
                <w:lang w:eastAsia="ru-RU"/>
              </w:rPr>
              <w:t>   </w:t>
            </w:r>
          </w:p>
        </w:tc>
        <w:tc>
          <w:tcPr>
            <w:tcW w:w="0" w:type="auto"/>
            <w:shd w:val="clear" w:color="auto" w:fill="FFFFFF"/>
            <w:hideMark/>
          </w:tcPr>
          <w:p w:rsidR="006E038E" w:rsidRPr="006E038E" w:rsidRDefault="006E038E" w:rsidP="006E038E">
            <w:pPr>
              <w:spacing w:after="0" w:line="240" w:lineRule="auto"/>
              <w:rPr>
                <w:rFonts w:ascii="Times New Roman" w:eastAsia="Times New Roman" w:hAnsi="Times New Roman" w:cs="Times New Roman"/>
                <w:color w:val="333333"/>
                <w:sz w:val="24"/>
                <w:szCs w:val="24"/>
                <w:lang w:eastAsia="ru-RU"/>
              </w:rPr>
            </w:pPr>
            <w:r w:rsidRPr="006E038E">
              <w:rPr>
                <w:rFonts w:ascii="Times New Roman" w:eastAsia="Times New Roman" w:hAnsi="Times New Roman" w:cs="Times New Roman"/>
                <w:color w:val="333333"/>
                <w:sz w:val="24"/>
                <w:szCs w:val="24"/>
                <w:lang w:eastAsia="ru-RU"/>
              </w:rPr>
              <w:t>   </w:t>
            </w:r>
          </w:p>
        </w:tc>
      </w:tr>
    </w:tbl>
    <w:p w:rsidR="006E038E" w:rsidRDefault="006E038E" w:rsidP="006E038E">
      <w:pPr>
        <w:shd w:val="clear" w:color="auto" w:fill="FFFFFF"/>
        <w:spacing w:after="255" w:line="270" w:lineRule="atLeast"/>
        <w:rPr>
          <w:rFonts w:ascii="Times New Roman" w:eastAsia="Times New Roman" w:hAnsi="Times New Roman" w:cs="Times New Roman"/>
          <w:color w:val="333333"/>
          <w:sz w:val="24"/>
          <w:szCs w:val="24"/>
          <w:lang w:eastAsia="ru-RU"/>
        </w:rPr>
      </w:pPr>
    </w:p>
    <w:p w:rsidR="006E038E" w:rsidRPr="006E038E" w:rsidRDefault="006E038E" w:rsidP="006E038E">
      <w:pPr>
        <w:shd w:val="clear" w:color="auto" w:fill="FFFFFF"/>
        <w:spacing w:after="255" w:line="270" w:lineRule="atLeast"/>
        <w:rPr>
          <w:rFonts w:ascii="Times New Roman" w:eastAsia="Times New Roman" w:hAnsi="Times New Roman" w:cs="Times New Roman"/>
          <w:color w:val="333333"/>
          <w:sz w:val="24"/>
          <w:szCs w:val="24"/>
          <w:lang w:eastAsia="ru-RU"/>
        </w:rPr>
      </w:pPr>
      <w:r w:rsidRPr="006E038E">
        <w:rPr>
          <w:rFonts w:ascii="Times New Roman" w:eastAsia="Times New Roman" w:hAnsi="Times New Roman" w:cs="Times New Roman"/>
          <w:color w:val="333333"/>
          <w:sz w:val="24"/>
          <w:szCs w:val="24"/>
          <w:lang w:eastAsia="ru-RU"/>
        </w:rPr>
        <w:t>5. Информация и документы, прилагаемые к настоящему обращению о согласовании применения закрытого способа определения поставщика (подрядчика, исполнителя):</w:t>
      </w:r>
    </w:p>
    <w:p w:rsidR="006E038E" w:rsidRPr="006E038E" w:rsidRDefault="006E038E" w:rsidP="006E038E">
      <w:pPr>
        <w:shd w:val="clear" w:color="auto" w:fill="FFFFFF"/>
        <w:spacing w:after="255" w:line="270" w:lineRule="atLeast"/>
        <w:rPr>
          <w:rFonts w:ascii="Times New Roman" w:eastAsia="Times New Roman" w:hAnsi="Times New Roman" w:cs="Times New Roman"/>
          <w:color w:val="333333"/>
          <w:sz w:val="24"/>
          <w:szCs w:val="24"/>
          <w:lang w:eastAsia="ru-RU"/>
        </w:rPr>
      </w:pPr>
      <w:r w:rsidRPr="006E038E">
        <w:rPr>
          <w:rFonts w:ascii="Times New Roman" w:eastAsia="Times New Roman" w:hAnsi="Times New Roman" w:cs="Times New Roman"/>
          <w:color w:val="333333"/>
          <w:sz w:val="24"/>
          <w:szCs w:val="24"/>
          <w:lang w:eastAsia="ru-RU"/>
        </w:rPr>
        <w:t>1) обоснование отнесения закупки к случаям, предусмотренным пунктом 1 или 2 части 2 статьи 84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w:t>
      </w:r>
      <w:r w:rsidRPr="006E038E">
        <w:rPr>
          <w:rFonts w:ascii="Times New Roman" w:eastAsia="Times New Roman" w:hAnsi="Times New Roman" w:cs="Times New Roman"/>
          <w:color w:val="333333"/>
          <w:sz w:val="24"/>
          <w:szCs w:val="24"/>
          <w:vertAlign w:val="superscript"/>
          <w:lang w:eastAsia="ru-RU"/>
        </w:rPr>
        <w:t>8</w:t>
      </w:r>
      <w:r w:rsidRPr="006E038E">
        <w:rPr>
          <w:rFonts w:ascii="Times New Roman" w:eastAsia="Times New Roman" w:hAnsi="Times New Roman" w:cs="Times New Roman"/>
          <w:color w:val="333333"/>
          <w:sz w:val="24"/>
          <w:szCs w:val="24"/>
          <w:lang w:eastAsia="ru-RU"/>
        </w:rPr>
        <w:t>;</w:t>
      </w:r>
    </w:p>
    <w:p w:rsidR="006E038E" w:rsidRPr="006E038E" w:rsidRDefault="006E038E" w:rsidP="006E038E">
      <w:pPr>
        <w:shd w:val="clear" w:color="auto" w:fill="FFFFFF"/>
        <w:spacing w:after="255" w:line="270" w:lineRule="atLeast"/>
        <w:rPr>
          <w:rFonts w:ascii="Times New Roman" w:eastAsia="Times New Roman" w:hAnsi="Times New Roman" w:cs="Times New Roman"/>
          <w:color w:val="333333"/>
          <w:sz w:val="24"/>
          <w:szCs w:val="24"/>
          <w:lang w:eastAsia="ru-RU"/>
        </w:rPr>
      </w:pPr>
      <w:r w:rsidRPr="006E038E">
        <w:rPr>
          <w:rFonts w:ascii="Times New Roman" w:eastAsia="Times New Roman" w:hAnsi="Times New Roman" w:cs="Times New Roman"/>
          <w:color w:val="333333"/>
          <w:sz w:val="24"/>
          <w:szCs w:val="24"/>
          <w:lang w:eastAsia="ru-RU"/>
        </w:rPr>
        <w:t>2) описание объекта закупки в соответствии со статьей 33 Федерального закона;</w:t>
      </w:r>
    </w:p>
    <w:p w:rsidR="006E038E" w:rsidRPr="006E038E" w:rsidRDefault="006E038E" w:rsidP="006E038E">
      <w:pPr>
        <w:shd w:val="clear" w:color="auto" w:fill="FFFFFF"/>
        <w:spacing w:after="255" w:line="270" w:lineRule="atLeast"/>
        <w:rPr>
          <w:rFonts w:ascii="Times New Roman" w:eastAsia="Times New Roman" w:hAnsi="Times New Roman" w:cs="Times New Roman"/>
          <w:color w:val="333333"/>
          <w:sz w:val="24"/>
          <w:szCs w:val="24"/>
          <w:lang w:eastAsia="ru-RU"/>
        </w:rPr>
      </w:pPr>
      <w:proofErr w:type="gramStart"/>
      <w:r w:rsidRPr="006E038E">
        <w:rPr>
          <w:rFonts w:ascii="Times New Roman" w:eastAsia="Times New Roman" w:hAnsi="Times New Roman" w:cs="Times New Roman"/>
          <w:color w:val="333333"/>
          <w:sz w:val="24"/>
          <w:szCs w:val="24"/>
          <w:lang w:eastAsia="ru-RU"/>
        </w:rPr>
        <w:t>3) требования, предъявляемые к участникам закупки в соответствии с пунктом 1 части 1, частями 2, 2.1 (при наличии таких требований) статьи 31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(при наличии такого требования) статьи 31 Федерального закона.</w:t>
      </w:r>
      <w:proofErr w:type="gramEnd"/>
    </w:p>
    <w:p w:rsidR="006E038E" w:rsidRPr="006E038E" w:rsidRDefault="006E038E" w:rsidP="006E038E">
      <w:pPr>
        <w:shd w:val="clear" w:color="auto" w:fill="FFFFFF"/>
        <w:spacing w:after="255" w:line="270" w:lineRule="atLeast"/>
        <w:rPr>
          <w:rFonts w:ascii="Times New Roman" w:eastAsia="Times New Roman" w:hAnsi="Times New Roman" w:cs="Times New Roman"/>
          <w:color w:val="333333"/>
          <w:sz w:val="24"/>
          <w:szCs w:val="24"/>
          <w:lang w:eastAsia="ru-RU"/>
        </w:rPr>
      </w:pPr>
      <w:r w:rsidRPr="006E038E">
        <w:rPr>
          <w:rFonts w:ascii="Times New Roman" w:eastAsia="Times New Roman" w:hAnsi="Times New Roman" w:cs="Times New Roman"/>
          <w:color w:val="333333"/>
          <w:sz w:val="24"/>
          <w:szCs w:val="24"/>
          <w:lang w:eastAsia="ru-RU"/>
        </w:rPr>
        <w:t>4) информация о соответствии участников закупки, указанных в разделе 4 настоящего обращения о согласовании применения закрытого способа определения поставщика (подрядчика, исполнителя), требованиям, предъявляемым к участникам закупки.</w:t>
      </w:r>
    </w:p>
    <w:p w:rsidR="006E038E" w:rsidRPr="006E038E" w:rsidRDefault="006E038E" w:rsidP="006E038E">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___________________________________________________________________________</w:t>
      </w:r>
    </w:p>
    <w:p w:rsidR="006E038E" w:rsidRPr="006E038E" w:rsidRDefault="006E038E" w:rsidP="006E038E">
      <w:pPr>
        <w:shd w:val="clear" w:color="auto" w:fill="FFFFFF"/>
        <w:spacing w:after="255" w:line="270" w:lineRule="atLeast"/>
        <w:rPr>
          <w:rFonts w:ascii="Times New Roman" w:eastAsia="Times New Roman" w:hAnsi="Times New Roman" w:cs="Times New Roman"/>
          <w:color w:val="333333"/>
          <w:sz w:val="20"/>
          <w:szCs w:val="20"/>
          <w:lang w:eastAsia="ru-RU"/>
        </w:rPr>
      </w:pPr>
      <w:r w:rsidRPr="006E038E">
        <w:rPr>
          <w:rFonts w:ascii="Times New Roman" w:eastAsia="Times New Roman" w:hAnsi="Times New Roman" w:cs="Times New Roman"/>
          <w:color w:val="333333"/>
          <w:sz w:val="20"/>
          <w:szCs w:val="20"/>
          <w:vertAlign w:val="superscript"/>
          <w:lang w:eastAsia="ru-RU"/>
        </w:rPr>
        <w:t>1</w:t>
      </w:r>
      <w:proofErr w:type="gramStart"/>
      <w:r w:rsidRPr="006E038E">
        <w:rPr>
          <w:rFonts w:ascii="Times New Roman" w:eastAsia="Times New Roman" w:hAnsi="Times New Roman" w:cs="Times New Roman"/>
          <w:color w:val="333333"/>
          <w:sz w:val="20"/>
          <w:szCs w:val="20"/>
          <w:lang w:eastAsia="ru-RU"/>
        </w:rPr>
        <w:t> У</w:t>
      </w:r>
      <w:proofErr w:type="gramEnd"/>
      <w:r w:rsidRPr="006E038E">
        <w:rPr>
          <w:rFonts w:ascii="Times New Roman" w:eastAsia="Times New Roman" w:hAnsi="Times New Roman" w:cs="Times New Roman"/>
          <w:color w:val="333333"/>
          <w:sz w:val="20"/>
          <w:szCs w:val="20"/>
          <w:lang w:eastAsia="ru-RU"/>
        </w:rPr>
        <w:t>казывается в случае передачи в соответствии с Бюджетным кодексом Российской Федерации (Собрание законодательства Российской Федерации; 1998, N 31, ст. 3823; официальный интернет-портал правовой информации http://www.pravo.gov.ru, 25 мая 2020 г.)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w:t>
      </w:r>
    </w:p>
    <w:p w:rsidR="006E038E" w:rsidRPr="006E038E" w:rsidRDefault="006E038E" w:rsidP="006E038E">
      <w:pPr>
        <w:shd w:val="clear" w:color="auto" w:fill="FFFFFF"/>
        <w:spacing w:after="255" w:line="270" w:lineRule="atLeast"/>
        <w:rPr>
          <w:rFonts w:ascii="Times New Roman" w:eastAsia="Times New Roman" w:hAnsi="Times New Roman" w:cs="Times New Roman"/>
          <w:color w:val="333333"/>
          <w:sz w:val="20"/>
          <w:szCs w:val="20"/>
          <w:lang w:eastAsia="ru-RU"/>
        </w:rPr>
      </w:pPr>
      <w:r w:rsidRPr="006E038E">
        <w:rPr>
          <w:rFonts w:ascii="Times New Roman" w:eastAsia="Times New Roman" w:hAnsi="Times New Roman" w:cs="Times New Roman"/>
          <w:color w:val="333333"/>
          <w:sz w:val="20"/>
          <w:szCs w:val="20"/>
          <w:vertAlign w:val="superscript"/>
          <w:lang w:eastAsia="ru-RU"/>
        </w:rPr>
        <w:t>2</w:t>
      </w:r>
      <w:proofErr w:type="gramStart"/>
      <w:r w:rsidRPr="006E038E">
        <w:rPr>
          <w:rFonts w:ascii="Times New Roman" w:eastAsia="Times New Roman" w:hAnsi="Times New Roman" w:cs="Times New Roman"/>
          <w:color w:val="333333"/>
          <w:sz w:val="20"/>
          <w:szCs w:val="20"/>
          <w:lang w:eastAsia="ru-RU"/>
        </w:rPr>
        <w:t> Н</w:t>
      </w:r>
      <w:proofErr w:type="gramEnd"/>
      <w:r w:rsidRPr="006E038E">
        <w:rPr>
          <w:rFonts w:ascii="Times New Roman" w:eastAsia="Times New Roman" w:hAnsi="Times New Roman" w:cs="Times New Roman"/>
          <w:color w:val="333333"/>
          <w:sz w:val="20"/>
          <w:szCs w:val="20"/>
          <w:lang w:eastAsia="ru-RU"/>
        </w:rPr>
        <w:t>е указывается в случае, предусмотренном частью 24 статьи 22 Федерального закона.</w:t>
      </w:r>
    </w:p>
    <w:p w:rsidR="006E038E" w:rsidRPr="006E038E" w:rsidRDefault="006E038E" w:rsidP="006E038E">
      <w:pPr>
        <w:shd w:val="clear" w:color="auto" w:fill="FFFFFF"/>
        <w:spacing w:after="255" w:line="270" w:lineRule="atLeast"/>
        <w:rPr>
          <w:rFonts w:ascii="Times New Roman" w:eastAsia="Times New Roman" w:hAnsi="Times New Roman" w:cs="Times New Roman"/>
          <w:color w:val="333333"/>
          <w:sz w:val="20"/>
          <w:szCs w:val="20"/>
          <w:lang w:eastAsia="ru-RU"/>
        </w:rPr>
      </w:pPr>
      <w:r w:rsidRPr="006E038E">
        <w:rPr>
          <w:rFonts w:ascii="Times New Roman" w:eastAsia="Times New Roman" w:hAnsi="Times New Roman" w:cs="Times New Roman"/>
          <w:color w:val="333333"/>
          <w:sz w:val="20"/>
          <w:szCs w:val="20"/>
          <w:vertAlign w:val="superscript"/>
          <w:lang w:eastAsia="ru-RU"/>
        </w:rPr>
        <w:t>3</w:t>
      </w:r>
      <w:proofErr w:type="gramStart"/>
      <w:r w:rsidRPr="006E038E">
        <w:rPr>
          <w:rFonts w:ascii="Times New Roman" w:eastAsia="Times New Roman" w:hAnsi="Times New Roman" w:cs="Times New Roman"/>
          <w:color w:val="333333"/>
          <w:sz w:val="20"/>
          <w:szCs w:val="20"/>
          <w:lang w:eastAsia="ru-RU"/>
        </w:rPr>
        <w:t> У</w:t>
      </w:r>
      <w:proofErr w:type="gramEnd"/>
      <w:r w:rsidRPr="006E038E">
        <w:rPr>
          <w:rFonts w:ascii="Times New Roman" w:eastAsia="Times New Roman" w:hAnsi="Times New Roman" w:cs="Times New Roman"/>
          <w:color w:val="333333"/>
          <w:sz w:val="20"/>
          <w:szCs w:val="20"/>
          <w:lang w:eastAsia="ru-RU"/>
        </w:rPr>
        <w:t>казывается в случае, предусмотренном частью 24 статьи 22 Федерального закона.</w:t>
      </w:r>
    </w:p>
    <w:p w:rsidR="006E038E" w:rsidRPr="006E038E" w:rsidRDefault="006E038E" w:rsidP="006E038E">
      <w:pPr>
        <w:shd w:val="clear" w:color="auto" w:fill="FFFFFF"/>
        <w:spacing w:after="255" w:line="270" w:lineRule="atLeast"/>
        <w:rPr>
          <w:rFonts w:ascii="Times New Roman" w:eastAsia="Times New Roman" w:hAnsi="Times New Roman" w:cs="Times New Roman"/>
          <w:color w:val="333333"/>
          <w:sz w:val="20"/>
          <w:szCs w:val="20"/>
          <w:lang w:eastAsia="ru-RU"/>
        </w:rPr>
      </w:pPr>
      <w:r w:rsidRPr="006E038E">
        <w:rPr>
          <w:rFonts w:ascii="Times New Roman" w:eastAsia="Times New Roman" w:hAnsi="Times New Roman" w:cs="Times New Roman"/>
          <w:color w:val="333333"/>
          <w:sz w:val="20"/>
          <w:szCs w:val="20"/>
          <w:vertAlign w:val="superscript"/>
          <w:lang w:eastAsia="ru-RU"/>
        </w:rPr>
        <w:t>4</w:t>
      </w:r>
      <w:proofErr w:type="gramStart"/>
      <w:r w:rsidRPr="006E038E">
        <w:rPr>
          <w:rFonts w:ascii="Times New Roman" w:eastAsia="Times New Roman" w:hAnsi="Times New Roman" w:cs="Times New Roman"/>
          <w:color w:val="333333"/>
          <w:sz w:val="20"/>
          <w:szCs w:val="20"/>
          <w:lang w:eastAsia="ru-RU"/>
        </w:rPr>
        <w:t> У</w:t>
      </w:r>
      <w:proofErr w:type="gramEnd"/>
      <w:r w:rsidRPr="006E038E">
        <w:rPr>
          <w:rFonts w:ascii="Times New Roman" w:eastAsia="Times New Roman" w:hAnsi="Times New Roman" w:cs="Times New Roman"/>
          <w:color w:val="333333"/>
          <w:sz w:val="20"/>
          <w:szCs w:val="20"/>
          <w:lang w:eastAsia="ru-RU"/>
        </w:rPr>
        <w:t>казывается в случае, предусмотренном частью 2 статьи 34 Федерального закона.</w:t>
      </w:r>
    </w:p>
    <w:p w:rsidR="006E038E" w:rsidRPr="006E038E" w:rsidRDefault="006E038E" w:rsidP="006E038E">
      <w:pPr>
        <w:shd w:val="clear" w:color="auto" w:fill="FFFFFF"/>
        <w:spacing w:after="255" w:line="270" w:lineRule="atLeast"/>
        <w:rPr>
          <w:rFonts w:ascii="Times New Roman" w:eastAsia="Times New Roman" w:hAnsi="Times New Roman" w:cs="Times New Roman"/>
          <w:color w:val="333333"/>
          <w:sz w:val="20"/>
          <w:szCs w:val="20"/>
          <w:lang w:eastAsia="ru-RU"/>
        </w:rPr>
      </w:pPr>
      <w:r w:rsidRPr="006E038E">
        <w:rPr>
          <w:rFonts w:ascii="Times New Roman" w:eastAsia="Times New Roman" w:hAnsi="Times New Roman" w:cs="Times New Roman"/>
          <w:color w:val="333333"/>
          <w:sz w:val="20"/>
          <w:szCs w:val="20"/>
          <w:vertAlign w:val="superscript"/>
          <w:lang w:eastAsia="ru-RU"/>
        </w:rPr>
        <w:lastRenderedPageBreak/>
        <w:t>5</w:t>
      </w:r>
      <w:proofErr w:type="gramStart"/>
      <w:r w:rsidRPr="006E038E">
        <w:rPr>
          <w:rFonts w:ascii="Times New Roman" w:eastAsia="Times New Roman" w:hAnsi="Times New Roman" w:cs="Times New Roman"/>
          <w:color w:val="333333"/>
          <w:sz w:val="20"/>
          <w:szCs w:val="20"/>
          <w:lang w:eastAsia="ru-RU"/>
        </w:rPr>
        <w:t> В</w:t>
      </w:r>
      <w:proofErr w:type="gramEnd"/>
      <w:r w:rsidRPr="006E038E">
        <w:rPr>
          <w:rFonts w:ascii="Times New Roman" w:eastAsia="Times New Roman" w:hAnsi="Times New Roman" w:cs="Times New Roman"/>
          <w:color w:val="333333"/>
          <w:sz w:val="20"/>
          <w:szCs w:val="20"/>
          <w:lang w:eastAsia="ru-RU"/>
        </w:rPr>
        <w:t xml:space="preserve"> случае, если участник закупки является юридическим лицом, иностранным юридическим лицом, аккредитованным филиалом или представительством иностранного юридического лица, указывается полное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В случае</w:t>
      </w:r>
      <w:proofErr w:type="gramStart"/>
      <w:r w:rsidRPr="006E038E">
        <w:rPr>
          <w:rFonts w:ascii="Times New Roman" w:eastAsia="Times New Roman" w:hAnsi="Times New Roman" w:cs="Times New Roman"/>
          <w:color w:val="333333"/>
          <w:sz w:val="20"/>
          <w:szCs w:val="20"/>
          <w:lang w:eastAsia="ru-RU"/>
        </w:rPr>
        <w:t>,</w:t>
      </w:r>
      <w:proofErr w:type="gramEnd"/>
      <w:r w:rsidRPr="006E038E">
        <w:rPr>
          <w:rFonts w:ascii="Times New Roman" w:eastAsia="Times New Roman" w:hAnsi="Times New Roman" w:cs="Times New Roman"/>
          <w:color w:val="333333"/>
          <w:sz w:val="20"/>
          <w:szCs w:val="20"/>
          <w:lang w:eastAsia="ru-RU"/>
        </w:rPr>
        <w:t xml:space="preserve"> если участник закупки является обособленным подразделением юридического лица, указывается наименование обособленного подразделения. В случае</w:t>
      </w:r>
      <w:proofErr w:type="gramStart"/>
      <w:r w:rsidRPr="006E038E">
        <w:rPr>
          <w:rFonts w:ascii="Times New Roman" w:eastAsia="Times New Roman" w:hAnsi="Times New Roman" w:cs="Times New Roman"/>
          <w:color w:val="333333"/>
          <w:sz w:val="20"/>
          <w:szCs w:val="20"/>
          <w:lang w:eastAsia="ru-RU"/>
        </w:rPr>
        <w:t>,</w:t>
      </w:r>
      <w:proofErr w:type="gramEnd"/>
      <w:r w:rsidRPr="006E038E">
        <w:rPr>
          <w:rFonts w:ascii="Times New Roman" w:eastAsia="Times New Roman" w:hAnsi="Times New Roman" w:cs="Times New Roman"/>
          <w:color w:val="333333"/>
          <w:sz w:val="20"/>
          <w:szCs w:val="20"/>
          <w:lang w:eastAsia="ru-RU"/>
        </w:rPr>
        <w:t xml:space="preserve"> если участник закупки является физическим лицом, в том числе зарегистрированным в качестве индивидуального предпринимателя, указывается фамилия, имя, отчество (при наличии).</w:t>
      </w:r>
    </w:p>
    <w:p w:rsidR="006E038E" w:rsidRPr="006E038E" w:rsidRDefault="006E038E" w:rsidP="006E038E">
      <w:pPr>
        <w:shd w:val="clear" w:color="auto" w:fill="FFFFFF"/>
        <w:spacing w:after="255" w:line="270" w:lineRule="atLeast"/>
        <w:rPr>
          <w:rFonts w:ascii="Times New Roman" w:eastAsia="Times New Roman" w:hAnsi="Times New Roman" w:cs="Times New Roman"/>
          <w:color w:val="333333"/>
          <w:sz w:val="20"/>
          <w:szCs w:val="20"/>
          <w:lang w:eastAsia="ru-RU"/>
        </w:rPr>
      </w:pPr>
      <w:r w:rsidRPr="006E038E">
        <w:rPr>
          <w:rFonts w:ascii="Times New Roman" w:eastAsia="Times New Roman" w:hAnsi="Times New Roman" w:cs="Times New Roman"/>
          <w:color w:val="333333"/>
          <w:sz w:val="20"/>
          <w:szCs w:val="20"/>
          <w:vertAlign w:val="superscript"/>
          <w:lang w:eastAsia="ru-RU"/>
        </w:rPr>
        <w:t>6</w:t>
      </w:r>
      <w:proofErr w:type="gramStart"/>
      <w:r w:rsidRPr="006E038E">
        <w:rPr>
          <w:rFonts w:ascii="Times New Roman" w:eastAsia="Times New Roman" w:hAnsi="Times New Roman" w:cs="Times New Roman"/>
          <w:color w:val="333333"/>
          <w:sz w:val="20"/>
          <w:szCs w:val="20"/>
          <w:lang w:eastAsia="ru-RU"/>
        </w:rPr>
        <w:t> У</w:t>
      </w:r>
      <w:proofErr w:type="gramEnd"/>
      <w:r w:rsidRPr="006E038E">
        <w:rPr>
          <w:rFonts w:ascii="Times New Roman" w:eastAsia="Times New Roman" w:hAnsi="Times New Roman" w:cs="Times New Roman"/>
          <w:color w:val="333333"/>
          <w:sz w:val="20"/>
          <w:szCs w:val="20"/>
          <w:lang w:eastAsia="ru-RU"/>
        </w:rPr>
        <w:t>казывается в случае, если участник закупки является юридическим лицом, иностранным юридическим лицом, аккредитованным филиалом или представительством иностранного юридического лица, обособленным подразделением юридического лица.</w:t>
      </w:r>
    </w:p>
    <w:p w:rsidR="006E038E" w:rsidRPr="006E038E" w:rsidRDefault="006E038E" w:rsidP="006E038E">
      <w:pPr>
        <w:shd w:val="clear" w:color="auto" w:fill="FFFFFF"/>
        <w:spacing w:after="255" w:line="270" w:lineRule="atLeast"/>
        <w:rPr>
          <w:rFonts w:ascii="Times New Roman" w:eastAsia="Times New Roman" w:hAnsi="Times New Roman" w:cs="Times New Roman"/>
          <w:color w:val="333333"/>
          <w:sz w:val="20"/>
          <w:szCs w:val="20"/>
          <w:lang w:eastAsia="ru-RU"/>
        </w:rPr>
      </w:pPr>
      <w:r w:rsidRPr="006E038E">
        <w:rPr>
          <w:rFonts w:ascii="Times New Roman" w:eastAsia="Times New Roman" w:hAnsi="Times New Roman" w:cs="Times New Roman"/>
          <w:color w:val="333333"/>
          <w:sz w:val="20"/>
          <w:szCs w:val="20"/>
          <w:vertAlign w:val="superscript"/>
          <w:lang w:eastAsia="ru-RU"/>
        </w:rPr>
        <w:t>7</w:t>
      </w:r>
      <w:proofErr w:type="gramStart"/>
      <w:r w:rsidRPr="006E038E">
        <w:rPr>
          <w:rFonts w:ascii="Times New Roman" w:eastAsia="Times New Roman" w:hAnsi="Times New Roman" w:cs="Times New Roman"/>
          <w:color w:val="333333"/>
          <w:sz w:val="20"/>
          <w:szCs w:val="20"/>
          <w:lang w:eastAsia="ru-RU"/>
        </w:rPr>
        <w:t> У</w:t>
      </w:r>
      <w:proofErr w:type="gramEnd"/>
      <w:r w:rsidRPr="006E038E">
        <w:rPr>
          <w:rFonts w:ascii="Times New Roman" w:eastAsia="Times New Roman" w:hAnsi="Times New Roman" w:cs="Times New Roman"/>
          <w:color w:val="333333"/>
          <w:sz w:val="20"/>
          <w:szCs w:val="20"/>
          <w:lang w:eastAsia="ru-RU"/>
        </w:rPr>
        <w:t>казывается адрес места нахождения или адрес места жительства (если участник закупки является физическим лицом, в том числе зарегистрированным в качестве индивидуального предпринимателя).</w:t>
      </w:r>
    </w:p>
    <w:p w:rsidR="006E038E" w:rsidRPr="006E038E" w:rsidRDefault="006E038E" w:rsidP="006E038E">
      <w:pPr>
        <w:shd w:val="clear" w:color="auto" w:fill="FFFFFF"/>
        <w:spacing w:after="255" w:line="270" w:lineRule="atLeast"/>
        <w:rPr>
          <w:rFonts w:ascii="Times New Roman" w:eastAsia="Times New Roman" w:hAnsi="Times New Roman" w:cs="Times New Roman"/>
          <w:color w:val="333333"/>
          <w:sz w:val="20"/>
          <w:szCs w:val="20"/>
          <w:lang w:eastAsia="ru-RU"/>
        </w:rPr>
      </w:pPr>
      <w:r w:rsidRPr="006E038E">
        <w:rPr>
          <w:rFonts w:ascii="Times New Roman" w:eastAsia="Times New Roman" w:hAnsi="Times New Roman" w:cs="Times New Roman"/>
          <w:color w:val="333333"/>
          <w:sz w:val="20"/>
          <w:szCs w:val="20"/>
          <w:vertAlign w:val="superscript"/>
          <w:lang w:eastAsia="ru-RU"/>
        </w:rPr>
        <w:t>8</w:t>
      </w:r>
      <w:proofErr w:type="gramStart"/>
      <w:r w:rsidRPr="006E038E">
        <w:rPr>
          <w:rFonts w:ascii="Times New Roman" w:eastAsia="Times New Roman" w:hAnsi="Times New Roman" w:cs="Times New Roman"/>
          <w:color w:val="333333"/>
          <w:sz w:val="20"/>
          <w:szCs w:val="20"/>
          <w:lang w:eastAsia="ru-RU"/>
        </w:rPr>
        <w:t> П</w:t>
      </w:r>
      <w:proofErr w:type="gramEnd"/>
      <w:r w:rsidRPr="006E038E">
        <w:rPr>
          <w:rFonts w:ascii="Times New Roman" w:eastAsia="Times New Roman" w:hAnsi="Times New Roman" w:cs="Times New Roman"/>
          <w:color w:val="333333"/>
          <w:sz w:val="20"/>
          <w:szCs w:val="20"/>
          <w:lang w:eastAsia="ru-RU"/>
        </w:rPr>
        <w:t>рилагается в случаях осуществления закупки, предусмотренных пунктом 1 или 2 части 2 статьи 84 Федерального закона.</w:t>
      </w:r>
    </w:p>
    <w:p w:rsidR="00FF1603" w:rsidRDefault="00FF1603"/>
    <w:sectPr w:rsidR="00FF1603" w:rsidSect="00FF16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038E"/>
    <w:rsid w:val="006E038E"/>
    <w:rsid w:val="00FF16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603"/>
  </w:style>
  <w:style w:type="paragraph" w:styleId="3">
    <w:name w:val="heading 3"/>
    <w:basedOn w:val="a"/>
    <w:link w:val="30"/>
    <w:uiPriority w:val="9"/>
    <w:qFormat/>
    <w:rsid w:val="006E03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E038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E03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424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828</Words>
  <Characters>4726</Characters>
  <Application>Microsoft Office Word</Application>
  <DocSecurity>0</DocSecurity>
  <Lines>39</Lines>
  <Paragraphs>11</Paragraphs>
  <ScaleCrop>false</ScaleCrop>
  <Company/>
  <LinksUpToDate>false</LinksUpToDate>
  <CharactersWithSpaces>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cp:revision>
  <dcterms:created xsi:type="dcterms:W3CDTF">2020-06-19T03:02:00Z</dcterms:created>
  <dcterms:modified xsi:type="dcterms:W3CDTF">2020-06-19T03:09:00Z</dcterms:modified>
</cp:coreProperties>
</file>