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8F" w:rsidRPr="00AE4B45" w:rsidRDefault="00AE4B45" w:rsidP="00AE4B45">
      <w:pPr>
        <w:pStyle w:val="printredaction-line"/>
        <w:jc w:val="right"/>
        <w:divId w:val="1658800909"/>
        <w:rPr>
          <w:sz w:val="28"/>
          <w:szCs w:val="28"/>
        </w:rPr>
      </w:pPr>
      <w:r>
        <w:rPr>
          <w:rStyle w:val="in-future"/>
          <w:sz w:val="28"/>
          <w:szCs w:val="28"/>
        </w:rPr>
        <w:t>Редакция вступает в силу 11.08.2</w:t>
      </w:r>
      <w:r w:rsidR="00E96714" w:rsidRPr="00AE4B45">
        <w:rPr>
          <w:rStyle w:val="in-future"/>
          <w:sz w:val="28"/>
          <w:szCs w:val="28"/>
        </w:rPr>
        <w:t>020</w:t>
      </w:r>
    </w:p>
    <w:p w:rsidR="0054778F" w:rsidRPr="00AE4B45" w:rsidRDefault="00E96714" w:rsidP="00AE4B45">
      <w:pPr>
        <w:jc w:val="right"/>
        <w:divId w:val="667950505"/>
        <w:rPr>
          <w:rFonts w:eastAsia="Times New Roman"/>
          <w:sz w:val="28"/>
          <w:szCs w:val="28"/>
        </w:rPr>
      </w:pPr>
      <w:r w:rsidRPr="00AE4B45">
        <w:rPr>
          <w:rFonts w:eastAsia="Times New Roman"/>
          <w:sz w:val="28"/>
          <w:szCs w:val="28"/>
        </w:rPr>
        <w:t>Федеральный закон от 31.07.2020 № 250-ФЗ</w:t>
      </w:r>
    </w:p>
    <w:p w:rsidR="0054778F" w:rsidRPr="00AE4B45" w:rsidRDefault="00E96714" w:rsidP="00AE4B45">
      <w:pPr>
        <w:pStyle w:val="2"/>
        <w:jc w:val="center"/>
        <w:divId w:val="1658800909"/>
        <w:rPr>
          <w:rFonts w:eastAsia="Times New Roman"/>
          <w:sz w:val="28"/>
          <w:szCs w:val="28"/>
        </w:rPr>
      </w:pPr>
      <w:r w:rsidRPr="00AE4B45">
        <w:rPr>
          <w:rFonts w:eastAsia="Times New Roman"/>
          <w:sz w:val="28"/>
          <w:szCs w:val="28"/>
        </w:rPr>
        <w:t>О внесении изменений в статью 3 Федерального закона “О закупках товаров, работ, услуг отдельными видами юридических лиц</w:t>
      </w:r>
    </w:p>
    <w:p w:rsidR="0054778F" w:rsidRPr="00AE4B45" w:rsidRDefault="00E96714" w:rsidP="00AE4B45">
      <w:pPr>
        <w:pStyle w:val="a3"/>
        <w:jc w:val="center"/>
        <w:divId w:val="2096589490"/>
        <w:rPr>
          <w:sz w:val="28"/>
          <w:szCs w:val="28"/>
        </w:rPr>
      </w:pPr>
      <w:r w:rsidRPr="00AE4B45">
        <w:rPr>
          <w:rStyle w:val="a4"/>
          <w:sz w:val="28"/>
          <w:szCs w:val="28"/>
        </w:rPr>
        <w:t>ФЕДЕРАЛЬНЫЙ ЗАКОН</w:t>
      </w:r>
    </w:p>
    <w:p w:rsidR="0054778F" w:rsidRPr="00AE4B45" w:rsidRDefault="00E96714" w:rsidP="00AE4B45">
      <w:pPr>
        <w:pStyle w:val="a3"/>
        <w:jc w:val="center"/>
        <w:divId w:val="2096589490"/>
        <w:rPr>
          <w:sz w:val="28"/>
          <w:szCs w:val="28"/>
        </w:rPr>
      </w:pPr>
      <w:r w:rsidRPr="00AE4B45">
        <w:rPr>
          <w:rStyle w:val="a4"/>
          <w:sz w:val="28"/>
          <w:szCs w:val="28"/>
        </w:rPr>
        <w:t>от 31 июля 2020 года № 250-ФЗ</w:t>
      </w:r>
    </w:p>
    <w:p w:rsidR="0054778F" w:rsidRPr="00AE4B45" w:rsidRDefault="00E96714" w:rsidP="00AE4B45">
      <w:pPr>
        <w:pStyle w:val="a3"/>
        <w:jc w:val="center"/>
        <w:divId w:val="2096589490"/>
        <w:rPr>
          <w:sz w:val="28"/>
          <w:szCs w:val="28"/>
        </w:rPr>
      </w:pPr>
      <w:r w:rsidRPr="00AE4B45">
        <w:rPr>
          <w:rStyle w:val="a4"/>
          <w:sz w:val="28"/>
          <w:szCs w:val="28"/>
        </w:rPr>
        <w:t>О внесении изменений в статью 3 Федерального закона “О закупках товаров, работ, услуг отдельными видами юридических лиц</w:t>
      </w:r>
      <w:r w:rsidRPr="00AE4B45">
        <w:rPr>
          <w:b/>
          <w:bCs/>
          <w:sz w:val="28"/>
          <w:szCs w:val="28"/>
        </w:rPr>
        <w:br/>
      </w:r>
    </w:p>
    <w:p w:rsidR="0054778F" w:rsidRPr="00AE4B45" w:rsidRDefault="00E96714" w:rsidP="00AE4B45">
      <w:pPr>
        <w:pStyle w:val="a3"/>
        <w:jc w:val="left"/>
        <w:divId w:val="2096589490"/>
        <w:rPr>
          <w:sz w:val="28"/>
          <w:szCs w:val="28"/>
        </w:rPr>
      </w:pPr>
      <w:proofErr w:type="gramStart"/>
      <w:r w:rsidRPr="00AE4B45">
        <w:rPr>
          <w:sz w:val="28"/>
          <w:szCs w:val="28"/>
        </w:rPr>
        <w:t>Принят</w:t>
      </w:r>
      <w:proofErr w:type="gramEnd"/>
      <w:r w:rsidRPr="00AE4B45">
        <w:rPr>
          <w:sz w:val="28"/>
          <w:szCs w:val="28"/>
        </w:rPr>
        <w:br/>
        <w:t>Государственной Думой</w:t>
      </w:r>
      <w:r w:rsidRPr="00AE4B45">
        <w:rPr>
          <w:sz w:val="28"/>
          <w:szCs w:val="28"/>
        </w:rPr>
        <w:br/>
        <w:t>22 июля 2020 года</w:t>
      </w:r>
    </w:p>
    <w:p w:rsidR="0054778F" w:rsidRPr="00AE4B45" w:rsidRDefault="00E96714" w:rsidP="00AE4B45">
      <w:pPr>
        <w:pStyle w:val="a3"/>
        <w:jc w:val="left"/>
        <w:divId w:val="2096589490"/>
        <w:rPr>
          <w:sz w:val="28"/>
          <w:szCs w:val="28"/>
        </w:rPr>
      </w:pPr>
      <w:proofErr w:type="gramStart"/>
      <w:r w:rsidRPr="00AE4B45">
        <w:rPr>
          <w:sz w:val="28"/>
          <w:szCs w:val="28"/>
        </w:rPr>
        <w:t>Одобрен</w:t>
      </w:r>
      <w:proofErr w:type="gramEnd"/>
      <w:r w:rsidRPr="00AE4B45">
        <w:rPr>
          <w:sz w:val="28"/>
          <w:szCs w:val="28"/>
        </w:rPr>
        <w:br/>
        <w:t>Советом Федерации</w:t>
      </w:r>
      <w:r w:rsidRPr="00AE4B45">
        <w:rPr>
          <w:sz w:val="28"/>
          <w:szCs w:val="28"/>
        </w:rPr>
        <w:br/>
        <w:t>24 июля 2020 года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>Статья 1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proofErr w:type="gramStart"/>
      <w:r w:rsidRPr="00AE4B45">
        <w:rPr>
          <w:sz w:val="28"/>
          <w:szCs w:val="28"/>
        </w:rPr>
        <w:t>Внести в статью 3 Федерального закона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2013, N 52, ст. 6961; 2015, N 27, ст. 3947, 4001; N 29, ст. 4375; 2018, N 1, ст. 89) следующие изменения:</w:t>
      </w:r>
      <w:proofErr w:type="gramEnd"/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>1) дополнить частью 5.2 следующего содержания: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>"5.2. При осуществлении закупки товара, в том числе поставляемого заказчику при выполнении закупаемых работ, оказании закупаемых услуг, в договор при его заключении включается информация о стране происхождения товара</w:t>
      </w:r>
      <w:proofErr w:type="gramStart"/>
      <w:r w:rsidRPr="00AE4B45">
        <w:rPr>
          <w:sz w:val="28"/>
          <w:szCs w:val="28"/>
        </w:rPr>
        <w:t>.";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proofErr w:type="gramEnd"/>
      <w:r w:rsidRPr="00AE4B45">
        <w:rPr>
          <w:sz w:val="28"/>
          <w:szCs w:val="28"/>
        </w:rPr>
        <w:t>2) пункт 1 части 8 после слова "приоритет" дополнить словами ", включая минимальную долю закупок</w:t>
      </w:r>
      <w:proofErr w:type="gramStart"/>
      <w:r w:rsidRPr="00AE4B45">
        <w:rPr>
          <w:sz w:val="28"/>
          <w:szCs w:val="28"/>
        </w:rPr>
        <w:t>,"</w:t>
      </w:r>
      <w:proofErr w:type="gramEnd"/>
      <w:r w:rsidRPr="00AE4B45">
        <w:rPr>
          <w:sz w:val="28"/>
          <w:szCs w:val="28"/>
        </w:rPr>
        <w:t>.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>Статья 2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>1. Настоящий Федеральный закон вступает в силу по истечении десяти дней после дня его официального опубликования, за исключением пункта 1 статьи 1 настоящего Федерального закона.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lastRenderedPageBreak/>
        <w:t>2. Пункт 1 статьи 1 настоящего Федерального закона вступает в силу по истечении тридцати дней после дня официального опубликования настоящего Федерального закона.</w:t>
      </w:r>
    </w:p>
    <w:p w:rsidR="0054778F" w:rsidRPr="00AE4B45" w:rsidRDefault="00E96714" w:rsidP="00AE4B45">
      <w:pPr>
        <w:pStyle w:val="a3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 xml:space="preserve">3. Закупки, </w:t>
      </w:r>
      <w:proofErr w:type="gramStart"/>
      <w:r w:rsidRPr="00AE4B45">
        <w:rPr>
          <w:sz w:val="28"/>
          <w:szCs w:val="28"/>
        </w:rPr>
        <w:t>извещения</w:t>
      </w:r>
      <w:proofErr w:type="gramEnd"/>
      <w:r w:rsidRPr="00AE4B45">
        <w:rPr>
          <w:sz w:val="28"/>
          <w:szCs w:val="28"/>
        </w:rPr>
        <w:t xml:space="preserve"> об осуществлении которых были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были направлены до дня вступления в силу пункта 1 статьи 1 настоящего Федерального закона, завершаются по правилам, которые действовали на дату размещения такого извещения либо на дату направления такого приглашения.</w:t>
      </w:r>
    </w:p>
    <w:p w:rsidR="0054778F" w:rsidRPr="00AE4B45" w:rsidRDefault="00E96714" w:rsidP="00AE4B45">
      <w:pPr>
        <w:pStyle w:val="a3"/>
        <w:jc w:val="right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>Президент</w:t>
      </w:r>
      <w:r w:rsidRPr="00AE4B45">
        <w:rPr>
          <w:sz w:val="28"/>
          <w:szCs w:val="28"/>
        </w:rPr>
        <w:br/>
        <w:t>Российской Федерации</w:t>
      </w:r>
      <w:r w:rsidRPr="00AE4B45">
        <w:rPr>
          <w:sz w:val="28"/>
          <w:szCs w:val="28"/>
        </w:rPr>
        <w:br/>
        <w:t>В. Путин</w:t>
      </w:r>
      <w:r w:rsidRPr="00AE4B45">
        <w:rPr>
          <w:sz w:val="28"/>
          <w:szCs w:val="28"/>
        </w:rPr>
        <w:br/>
      </w:r>
    </w:p>
    <w:p w:rsidR="00E96714" w:rsidRPr="00AE4B45" w:rsidRDefault="00E96714" w:rsidP="00AE4B45">
      <w:pPr>
        <w:pStyle w:val="a3"/>
        <w:jc w:val="right"/>
        <w:divId w:val="2096589490"/>
        <w:rPr>
          <w:sz w:val="28"/>
          <w:szCs w:val="28"/>
        </w:rPr>
      </w:pPr>
      <w:r w:rsidRPr="00AE4B45">
        <w:rPr>
          <w:sz w:val="28"/>
          <w:szCs w:val="28"/>
        </w:rPr>
        <w:t>Москва, Кремль</w:t>
      </w:r>
      <w:r w:rsidRPr="00AE4B45">
        <w:rPr>
          <w:sz w:val="28"/>
          <w:szCs w:val="28"/>
        </w:rPr>
        <w:br/>
        <w:t>31 июля 2020 года</w:t>
      </w:r>
      <w:r w:rsidRPr="00AE4B45">
        <w:rPr>
          <w:sz w:val="28"/>
          <w:szCs w:val="28"/>
        </w:rPr>
        <w:br/>
        <w:t>№ 250-ФЗ</w:t>
      </w:r>
    </w:p>
    <w:sectPr w:rsidR="00E96714" w:rsidRPr="00AE4B45" w:rsidSect="0054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330A03"/>
    <w:rsid w:val="000D7B07"/>
    <w:rsid w:val="00330A03"/>
    <w:rsid w:val="0054778F"/>
    <w:rsid w:val="00AE4B45"/>
    <w:rsid w:val="00E9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8F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477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77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547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778F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54778F"/>
    <w:pPr>
      <w:spacing w:after="223"/>
      <w:jc w:val="both"/>
    </w:pPr>
  </w:style>
  <w:style w:type="paragraph" w:customStyle="1" w:styleId="contentblock">
    <w:name w:val="content_block"/>
    <w:basedOn w:val="a"/>
    <w:rsid w:val="0054778F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54778F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54778F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54778F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54778F"/>
    <w:rPr>
      <w:vanish/>
      <w:webHidden w:val="0"/>
      <w:specVanish w:val="0"/>
    </w:rPr>
  </w:style>
  <w:style w:type="paragraph" w:customStyle="1" w:styleId="content1">
    <w:name w:val="content1"/>
    <w:basedOn w:val="a"/>
    <w:rsid w:val="0054778F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54778F"/>
    <w:pPr>
      <w:spacing w:after="223"/>
      <w:jc w:val="both"/>
    </w:pPr>
  </w:style>
  <w:style w:type="paragraph" w:customStyle="1" w:styleId="align-center">
    <w:name w:val="align-center"/>
    <w:basedOn w:val="a"/>
    <w:rsid w:val="0054778F"/>
    <w:pPr>
      <w:spacing w:after="223"/>
      <w:jc w:val="center"/>
    </w:pPr>
  </w:style>
  <w:style w:type="paragraph" w:customStyle="1" w:styleId="align-right">
    <w:name w:val="align-right"/>
    <w:basedOn w:val="a"/>
    <w:rsid w:val="0054778F"/>
    <w:pPr>
      <w:spacing w:after="223"/>
      <w:jc w:val="right"/>
    </w:pPr>
  </w:style>
  <w:style w:type="paragraph" w:customStyle="1" w:styleId="align-left">
    <w:name w:val="align-left"/>
    <w:basedOn w:val="a"/>
    <w:rsid w:val="0054778F"/>
    <w:pPr>
      <w:spacing w:after="223"/>
    </w:pPr>
  </w:style>
  <w:style w:type="paragraph" w:customStyle="1" w:styleId="doc-parttypetitle">
    <w:name w:val="doc-part_type_title"/>
    <w:basedOn w:val="a"/>
    <w:rsid w:val="0054778F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rsid w:val="0054778F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rsid w:val="0054778F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54778F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54778F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54778F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54778F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54778F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54778F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rsid w:val="0054778F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54778F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54778F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rsid w:val="0054778F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rsid w:val="0054778F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rsid w:val="0054778F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rsid w:val="0054778F"/>
    <w:pPr>
      <w:spacing w:before="223" w:after="223"/>
    </w:pPr>
  </w:style>
  <w:style w:type="paragraph" w:customStyle="1" w:styleId="docquestion">
    <w:name w:val="doc__question"/>
    <w:basedOn w:val="a"/>
    <w:rsid w:val="0054778F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54778F"/>
    <w:pPr>
      <w:spacing w:before="100" w:beforeAutospacing="1"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rsid w:val="0054778F"/>
    <w:pPr>
      <w:spacing w:after="100" w:afterAutospacing="1"/>
    </w:pPr>
  </w:style>
  <w:style w:type="paragraph" w:customStyle="1" w:styleId="docexpired">
    <w:name w:val="doc__expired"/>
    <w:basedOn w:val="a"/>
    <w:rsid w:val="0054778F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rsid w:val="0054778F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54778F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rsid w:val="0054778F"/>
    <w:pPr>
      <w:spacing w:after="223"/>
      <w:jc w:val="both"/>
    </w:pPr>
  </w:style>
  <w:style w:type="character" w:customStyle="1" w:styleId="in-future">
    <w:name w:val="in-future"/>
    <w:basedOn w:val="a0"/>
    <w:rsid w:val="0054778F"/>
  </w:style>
  <w:style w:type="character" w:customStyle="1" w:styleId="20">
    <w:name w:val="Заголовок 2 Знак"/>
    <w:basedOn w:val="a0"/>
    <w:link w:val="2"/>
    <w:uiPriority w:val="9"/>
    <w:semiHidden/>
    <w:rsid w:val="00547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54778F"/>
    <w:rPr>
      <w:b/>
      <w:bCs/>
    </w:rPr>
  </w:style>
  <w:style w:type="character" w:styleId="a5">
    <w:name w:val="Hyperlink"/>
    <w:basedOn w:val="a0"/>
    <w:uiPriority w:val="99"/>
    <w:semiHidden/>
    <w:unhideWhenUsed/>
    <w:rsid w:val="005477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4778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5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9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Eliseev</dc:creator>
  <cp:lastModifiedBy>2</cp:lastModifiedBy>
  <cp:revision>2</cp:revision>
  <dcterms:created xsi:type="dcterms:W3CDTF">2020-08-03T08:26:00Z</dcterms:created>
  <dcterms:modified xsi:type="dcterms:W3CDTF">2020-08-03T08:26:00Z</dcterms:modified>
</cp:coreProperties>
</file>